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AE" w:rsidRDefault="007355AE" w:rsidP="007355AE">
      <w:pPr>
        <w:pStyle w:val="21"/>
        <w:spacing w:after="0" w:line="240" w:lineRule="auto"/>
        <w:jc w:val="center"/>
        <w:rPr>
          <w:rFonts w:ascii="Times New Roman" w:hAnsi="Times New Roman" w:cs="Times New Roman"/>
          <w:b/>
          <w:sz w:val="36"/>
          <w:szCs w:val="28"/>
        </w:rPr>
      </w:pPr>
    </w:p>
    <w:p w:rsidR="007355AE" w:rsidRDefault="007355AE" w:rsidP="007355AE">
      <w:pPr>
        <w:pStyle w:val="21"/>
        <w:spacing w:after="0" w:line="240" w:lineRule="auto"/>
        <w:jc w:val="center"/>
        <w:rPr>
          <w:rFonts w:ascii="Times New Roman" w:hAnsi="Times New Roman" w:cs="Times New Roman"/>
          <w:b/>
          <w:sz w:val="36"/>
          <w:szCs w:val="28"/>
        </w:rPr>
      </w:pPr>
    </w:p>
    <w:p w:rsidR="007355AE" w:rsidRDefault="007355AE" w:rsidP="007355AE">
      <w:pPr>
        <w:pStyle w:val="21"/>
        <w:spacing w:after="0" w:line="240" w:lineRule="auto"/>
        <w:jc w:val="center"/>
        <w:rPr>
          <w:rFonts w:ascii="Times New Roman" w:hAnsi="Times New Roman" w:cs="Times New Roman"/>
          <w:b/>
          <w:sz w:val="36"/>
          <w:szCs w:val="28"/>
        </w:rPr>
      </w:pPr>
    </w:p>
    <w:p w:rsidR="007355AE" w:rsidRDefault="00C82FE8" w:rsidP="007355AE">
      <w:pPr>
        <w:pStyle w:val="21"/>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 xml:space="preserve"> </w:t>
      </w:r>
    </w:p>
    <w:p w:rsidR="007355AE" w:rsidRDefault="007355AE" w:rsidP="0003627C">
      <w:pPr>
        <w:jc w:val="center"/>
        <w:rPr>
          <w:rFonts w:ascii="Times New Roman" w:hAnsi="Times New Roman" w:cs="Times New Roman"/>
          <w:b/>
          <w:color w:val="262626" w:themeColor="text1" w:themeTint="D9"/>
          <w:sz w:val="40"/>
          <w:szCs w:val="28"/>
        </w:rPr>
      </w:pPr>
      <w:r w:rsidRPr="00A75730">
        <w:rPr>
          <w:rFonts w:ascii="Times New Roman" w:hAnsi="Times New Roman" w:cs="Times New Roman"/>
          <w:b/>
          <w:color w:val="262626" w:themeColor="text1" w:themeTint="D9"/>
          <w:sz w:val="40"/>
          <w:szCs w:val="28"/>
        </w:rPr>
        <w:t>АНАЛИТИЧЕСКИЙ ДОКЛАД</w:t>
      </w:r>
    </w:p>
    <w:p w:rsidR="007355AE" w:rsidRPr="00A226A2" w:rsidRDefault="007355AE" w:rsidP="007355AE">
      <w:pPr>
        <w:rPr>
          <w:rFonts w:ascii="Times New Roman" w:hAnsi="Times New Roman" w:cs="Times New Roman"/>
          <w:b/>
          <w:color w:val="262626" w:themeColor="text1" w:themeTint="D9"/>
          <w:sz w:val="40"/>
          <w:szCs w:val="28"/>
        </w:rPr>
      </w:pPr>
    </w:p>
    <w:p w:rsidR="007355AE" w:rsidRPr="00847AF7" w:rsidRDefault="007355AE" w:rsidP="0003627C">
      <w:pPr>
        <w:spacing w:after="0" w:line="240" w:lineRule="auto"/>
        <w:jc w:val="center"/>
        <w:rPr>
          <w:rFonts w:ascii="Times New Roman" w:hAnsi="Times New Roman" w:cs="Times New Roman"/>
          <w:b/>
          <w:color w:val="595959" w:themeColor="text1" w:themeTint="A6"/>
          <w:sz w:val="36"/>
          <w:szCs w:val="28"/>
        </w:rPr>
      </w:pPr>
      <w:r w:rsidRPr="00A75730">
        <w:rPr>
          <w:rFonts w:ascii="Times New Roman" w:hAnsi="Times New Roman" w:cs="Times New Roman"/>
          <w:b/>
          <w:color w:val="595959" w:themeColor="text1" w:themeTint="A6"/>
          <w:sz w:val="36"/>
          <w:szCs w:val="28"/>
        </w:rPr>
        <w:t>ИССЛЕДОВАНИ</w:t>
      </w:r>
      <w:r>
        <w:rPr>
          <w:rFonts w:ascii="Times New Roman" w:hAnsi="Times New Roman" w:cs="Times New Roman"/>
          <w:b/>
          <w:color w:val="595959" w:themeColor="text1" w:themeTint="A6"/>
          <w:sz w:val="36"/>
          <w:szCs w:val="28"/>
        </w:rPr>
        <w:t>Е</w:t>
      </w:r>
      <w:r w:rsidR="00045F67" w:rsidRPr="00045F67">
        <w:rPr>
          <w:rFonts w:ascii="Times New Roman" w:hAnsi="Times New Roman" w:cs="Times New Roman"/>
          <w:b/>
          <w:color w:val="595959" w:themeColor="text1" w:themeTint="A6"/>
          <w:sz w:val="36"/>
          <w:szCs w:val="28"/>
        </w:rPr>
        <w:t xml:space="preserve"> </w:t>
      </w:r>
      <w:r w:rsidRPr="00F16628">
        <w:rPr>
          <w:rFonts w:ascii="Times New Roman" w:hAnsi="Times New Roman" w:cs="Times New Roman"/>
          <w:b/>
          <w:color w:val="595959" w:themeColor="text1" w:themeTint="A6"/>
          <w:sz w:val="36"/>
          <w:szCs w:val="28"/>
        </w:rPr>
        <w:t xml:space="preserve">ПО ВЫЯВЛЕНИЮ </w:t>
      </w:r>
      <w:r>
        <w:rPr>
          <w:rFonts w:ascii="Times New Roman" w:hAnsi="Times New Roman" w:cs="Times New Roman"/>
          <w:b/>
          <w:color w:val="595959" w:themeColor="text1" w:themeTint="A6"/>
          <w:sz w:val="36"/>
          <w:szCs w:val="28"/>
        </w:rPr>
        <w:t>П</w:t>
      </w:r>
      <w:r w:rsidRPr="00F16628">
        <w:rPr>
          <w:rFonts w:ascii="Times New Roman" w:hAnsi="Times New Roman" w:cs="Times New Roman"/>
          <w:b/>
          <w:color w:val="595959" w:themeColor="text1" w:themeTint="A6"/>
          <w:sz w:val="36"/>
          <w:szCs w:val="28"/>
        </w:rPr>
        <w:t>РИОРИТЕТНЫХ СФЕР</w:t>
      </w:r>
    </w:p>
    <w:p w:rsidR="007355AE" w:rsidRPr="000C0B68" w:rsidRDefault="007355AE" w:rsidP="0003627C">
      <w:pPr>
        <w:spacing w:after="0" w:line="240" w:lineRule="auto"/>
        <w:jc w:val="center"/>
        <w:rPr>
          <w:rFonts w:ascii="Times New Roman" w:hAnsi="Times New Roman" w:cs="Times New Roman"/>
          <w:b/>
          <w:color w:val="595959" w:themeColor="text1" w:themeTint="A6"/>
          <w:sz w:val="36"/>
          <w:szCs w:val="28"/>
        </w:rPr>
      </w:pPr>
      <w:r w:rsidRPr="00F16628">
        <w:rPr>
          <w:rFonts w:ascii="Times New Roman" w:hAnsi="Times New Roman" w:cs="Times New Roman"/>
          <w:b/>
          <w:color w:val="595959" w:themeColor="text1" w:themeTint="A6"/>
          <w:sz w:val="36"/>
          <w:szCs w:val="28"/>
        </w:rPr>
        <w:t>ПРЕДПРИНИМАТЕЛЬСКОЙ ДЕЯТЕЛЬНОСТИ</w:t>
      </w:r>
    </w:p>
    <w:p w:rsidR="007355AE" w:rsidRPr="00F16628" w:rsidRDefault="007A4AA3" w:rsidP="0003627C">
      <w:pPr>
        <w:spacing w:after="0" w:line="240" w:lineRule="auto"/>
        <w:jc w:val="center"/>
        <w:rPr>
          <w:rFonts w:ascii="Times New Roman" w:hAnsi="Times New Roman" w:cs="Times New Roman"/>
          <w:b/>
          <w:color w:val="595959" w:themeColor="text1" w:themeTint="A6"/>
          <w:sz w:val="36"/>
          <w:szCs w:val="28"/>
        </w:rPr>
        <w:sectPr w:rsidR="007355AE" w:rsidRPr="00F16628" w:rsidSect="007355AE">
          <w:headerReference w:type="even" r:id="rId8"/>
          <w:footerReference w:type="default" r:id="rId9"/>
          <w:pgSz w:w="11906" w:h="16838" w:code="9"/>
          <w:pgMar w:top="1418" w:right="851" w:bottom="1134" w:left="1418" w:header="709" w:footer="924" w:gutter="0"/>
          <w:cols w:space="708"/>
          <w:titlePg/>
          <w:docGrid w:linePitch="360"/>
        </w:sectPr>
      </w:pPr>
      <w:r>
        <w:rPr>
          <w:rFonts w:ascii="Times New Roman" w:hAnsi="Times New Roman" w:cs="Times New Roman"/>
          <w:b/>
          <w:noProof/>
          <w:color w:val="595959" w:themeColor="text1" w:themeTint="A6"/>
          <w:sz w:val="36"/>
          <w:szCs w:val="28"/>
        </w:rPr>
        <w:pict>
          <v:shapetype id="_x0000_t202" coordsize="21600,21600" o:spt="202" path="m,l,21600r21600,l21600,xe">
            <v:stroke joinstyle="miter"/>
            <v:path gradientshapeok="t" o:connecttype="rect"/>
          </v:shapetype>
          <v:shape id="Text Box 12" o:spid="_x0000_s1026" type="#_x0000_t202" style="position:absolute;left:0;text-align:left;margin-left:141.1pt;margin-top:485.15pt;width:192.5pt;height:27.3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" fillcolor="#690" stroked="f">
            <v:textbox>
              <w:txbxContent>
                <w:p w:rsidR="00F74AF7" w:rsidRPr="00716DFE" w:rsidRDefault="00F74AF7" w:rsidP="007355AE">
                  <w:pPr>
                    <w:jc w:val="center"/>
                    <w:rPr>
                      <w:rFonts w:ascii="Times New Roman" w:hAnsi="Times New Roman" w:cs="Times New Roman"/>
                      <w:color w:val="FFFFFF" w:themeColor="background1"/>
                      <w:sz w:val="36"/>
                    </w:rPr>
                  </w:pPr>
                  <w:r>
                    <w:rPr>
                      <w:rFonts w:ascii="Times New Roman" w:hAnsi="Times New Roman" w:cs="Times New Roman"/>
                      <w:color w:val="FFFFFF" w:themeColor="background1"/>
                      <w:sz w:val="36"/>
                    </w:rPr>
                    <w:t>Июль – август 2018</w:t>
                  </w:r>
                  <w:r w:rsidRPr="00716DFE">
                    <w:rPr>
                      <w:rFonts w:ascii="Times New Roman" w:hAnsi="Times New Roman" w:cs="Times New Roman"/>
                      <w:color w:val="FFFFFF" w:themeColor="background1"/>
                      <w:sz w:val="36"/>
                    </w:rPr>
                    <w:t xml:space="preserve"> г.</w:t>
                  </w:r>
                </w:p>
              </w:txbxContent>
            </v:textbox>
          </v:shape>
        </w:pict>
      </w:r>
      <w:r w:rsidR="007355AE">
        <w:rPr>
          <w:rFonts w:ascii="Times New Roman" w:hAnsi="Times New Roman" w:cs="Times New Roman"/>
          <w:b/>
          <w:noProof/>
          <w:color w:val="595959" w:themeColor="text1" w:themeTint="A6"/>
          <w:sz w:val="36"/>
          <w:szCs w:val="28"/>
        </w:rPr>
        <w:drawing>
          <wp:anchor distT="0" distB="0" distL="114300" distR="114300" simplePos="0" relativeHeight="251644928" behindDoc="1" locked="0" layoutInCell="1" allowOverlap="1">
            <wp:simplePos x="0" y="0"/>
            <wp:positionH relativeFrom="column">
              <wp:posOffset>-890905</wp:posOffset>
            </wp:positionH>
            <wp:positionV relativeFrom="paragraph">
              <wp:posOffset>1541780</wp:posOffset>
            </wp:positionV>
            <wp:extent cx="7553325" cy="4962525"/>
            <wp:effectExtent l="19050" t="0" r="9525" b="0"/>
            <wp:wrapNone/>
            <wp:docPr id="40" name="Рисунок 38" descr="Una-py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pyme.jpg"/>
                    <pic:cNvPicPr/>
                  </pic:nvPicPr>
                  <pic:blipFill>
                    <a:blip r:embed="rId10" cstate="print"/>
                    <a:stretch>
                      <a:fillRect/>
                    </a:stretch>
                  </pic:blipFill>
                  <pic:spPr>
                    <a:xfrm>
                      <a:off x="0" y="0"/>
                      <a:ext cx="7553325" cy="4962525"/>
                    </a:xfrm>
                    <a:prstGeom prst="rect">
                      <a:avLst/>
                    </a:prstGeom>
                  </pic:spPr>
                </pic:pic>
              </a:graphicData>
            </a:graphic>
          </wp:anchor>
        </w:drawing>
      </w:r>
      <w:r w:rsidR="007355AE" w:rsidRPr="00F16628">
        <w:rPr>
          <w:rFonts w:ascii="Times New Roman" w:hAnsi="Times New Roman" w:cs="Times New Roman"/>
          <w:b/>
          <w:color w:val="595959" w:themeColor="text1" w:themeTint="A6"/>
          <w:sz w:val="36"/>
          <w:szCs w:val="28"/>
        </w:rPr>
        <w:t xml:space="preserve">НА ТЕРРИТОРИИ ГОРОДА ОМСКА </w:t>
      </w:r>
    </w:p>
    <w:p w:rsidR="007355AE" w:rsidRPr="009231F5" w:rsidRDefault="007355AE" w:rsidP="009231F5">
      <w:pPr>
        <w:jc w:val="center"/>
        <w:rPr>
          <w:rFonts w:ascii="Times New Roman" w:hAnsi="Times New Roman" w:cs="Times New Roman"/>
          <w:sz w:val="28"/>
          <w:szCs w:val="28"/>
        </w:rPr>
      </w:pPr>
      <w:bookmarkStart w:id="0" w:name="_Toc489291790"/>
      <w:r w:rsidRPr="009231F5">
        <w:rPr>
          <w:rFonts w:ascii="Times New Roman" w:hAnsi="Times New Roman" w:cs="Times New Roman"/>
          <w:sz w:val="28"/>
          <w:szCs w:val="28"/>
        </w:rPr>
        <w:lastRenderedPageBreak/>
        <w:t>Методика исследования</w:t>
      </w:r>
      <w:bookmarkStart w:id="1" w:name="_Toc356916769"/>
      <w:bookmarkEnd w:id="0"/>
    </w:p>
    <w:p w:rsidR="00C52A37" w:rsidRDefault="00C52A37" w:rsidP="007355AE">
      <w:pPr>
        <w:tabs>
          <w:tab w:val="left" w:pos="0"/>
        </w:tabs>
        <w:snapToGrid w:val="0"/>
        <w:spacing w:after="0" w:line="240" w:lineRule="auto"/>
        <w:ind w:firstLine="709"/>
        <w:jc w:val="both"/>
        <w:rPr>
          <w:rFonts w:ascii="Times New Roman" w:hAnsi="Times New Roman" w:cs="Times New Roman"/>
          <w:b/>
          <w:sz w:val="28"/>
          <w:szCs w:val="28"/>
        </w:rPr>
      </w:pPr>
    </w:p>
    <w:p w:rsidR="007355AE" w:rsidRPr="004273C2" w:rsidRDefault="007355AE" w:rsidP="007355AE">
      <w:pPr>
        <w:tabs>
          <w:tab w:val="left" w:pos="0"/>
        </w:tabs>
        <w:snapToGrid w:val="0"/>
        <w:spacing w:after="0" w:line="240" w:lineRule="auto"/>
        <w:ind w:firstLine="709"/>
        <w:jc w:val="both"/>
        <w:rPr>
          <w:rFonts w:ascii="Times New Roman" w:hAnsi="Times New Roman" w:cs="Times New Roman"/>
          <w:b/>
          <w:sz w:val="28"/>
          <w:szCs w:val="28"/>
        </w:rPr>
      </w:pPr>
      <w:r w:rsidRPr="004273C2">
        <w:rPr>
          <w:rFonts w:ascii="Times New Roman" w:hAnsi="Times New Roman" w:cs="Times New Roman"/>
          <w:b/>
          <w:sz w:val="28"/>
          <w:szCs w:val="28"/>
        </w:rPr>
        <w:t>Цели и задачи исследования</w:t>
      </w:r>
    </w:p>
    <w:p w:rsidR="007355AE" w:rsidRPr="004273C2" w:rsidRDefault="007A4AA3" w:rsidP="007355AE">
      <w:pPr>
        <w:tabs>
          <w:tab w:val="left" w:pos="0"/>
        </w:tabs>
        <w:snapToGrid w:val="0"/>
        <w:spacing w:after="0" w:line="24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pict>
          <v:rect id="Rectangle 13" o:spid="_x0000_s1027" style="position:absolute;left:0;text-align:left;margin-left:-3.8pt;margin-top:11.85pt;width:513.35pt;height:5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" fillcolor="#d8d8d8 [2732]" stroked="f">
            <v:textbox style="mso-next-textbox:#Rectangle 13">
              <w:txbxContent>
                <w:p w:rsidR="00F74AF7" w:rsidRPr="00CA2B22" w:rsidRDefault="00F74AF7" w:rsidP="007355AE">
                  <w:pPr>
                    <w:spacing w:after="0" w:line="240" w:lineRule="auto"/>
                    <w:ind w:firstLine="709"/>
                    <w:jc w:val="both"/>
                    <w:rPr>
                      <w:rFonts w:ascii="Times New Roman" w:hAnsi="Times New Roman" w:cs="Times New Roman"/>
                      <w:sz w:val="28"/>
                      <w:szCs w:val="28"/>
                    </w:rPr>
                  </w:pPr>
                  <w:r w:rsidRPr="007940D0">
                    <w:rPr>
                      <w:rFonts w:ascii="Times New Roman" w:hAnsi="Times New Roman" w:cs="Times New Roman"/>
                      <w:b/>
                      <w:i/>
                      <w:sz w:val="28"/>
                      <w:szCs w:val="28"/>
                    </w:rPr>
                    <w:t>Целью исследования</w:t>
                  </w:r>
                  <w:r>
                    <w:rPr>
                      <w:rFonts w:ascii="Times New Roman" w:hAnsi="Times New Roman" w:cs="Times New Roman"/>
                      <w:b/>
                      <w:i/>
                      <w:sz w:val="28"/>
                      <w:szCs w:val="28"/>
                    </w:rPr>
                    <w:t xml:space="preserve"> </w:t>
                  </w:r>
                  <w:r w:rsidRPr="00C52A37">
                    <w:rPr>
                      <w:rFonts w:ascii="Times New Roman" w:hAnsi="Times New Roman" w:cs="Times New Roman"/>
                      <w:sz w:val="28"/>
                      <w:szCs w:val="28"/>
                    </w:rPr>
                    <w:t>является выявление приоритетных сфер для создания малого и среднего бизнеса на территории города Омска и особенностей потребительского поведения.</w:t>
                  </w:r>
                </w:p>
                <w:p w:rsidR="00F74AF7" w:rsidRPr="00905241" w:rsidRDefault="00F74AF7" w:rsidP="007355AE"/>
              </w:txbxContent>
            </v:textbox>
          </v:rect>
        </w:pict>
      </w:r>
    </w:p>
    <w:p w:rsidR="007355AE" w:rsidRPr="004273C2" w:rsidRDefault="007355AE" w:rsidP="007355AE">
      <w:pPr>
        <w:tabs>
          <w:tab w:val="left" w:pos="0"/>
        </w:tabs>
        <w:snapToGrid w:val="0"/>
        <w:spacing w:after="0" w:line="240" w:lineRule="auto"/>
        <w:ind w:firstLine="709"/>
        <w:jc w:val="both"/>
        <w:rPr>
          <w:rFonts w:ascii="Times New Roman" w:hAnsi="Times New Roman" w:cs="Times New Roman"/>
          <w:i/>
          <w:sz w:val="28"/>
          <w:szCs w:val="28"/>
        </w:rPr>
      </w:pPr>
    </w:p>
    <w:p w:rsidR="007355AE" w:rsidRPr="004273C2" w:rsidRDefault="007355AE" w:rsidP="007355AE">
      <w:pPr>
        <w:tabs>
          <w:tab w:val="left" w:pos="0"/>
        </w:tabs>
        <w:snapToGrid w:val="0"/>
        <w:spacing w:after="0" w:line="240" w:lineRule="auto"/>
        <w:ind w:firstLine="709"/>
        <w:jc w:val="both"/>
        <w:rPr>
          <w:rFonts w:ascii="Times New Roman" w:hAnsi="Times New Roman" w:cs="Times New Roman"/>
          <w:i/>
          <w:sz w:val="28"/>
          <w:szCs w:val="28"/>
        </w:rPr>
      </w:pPr>
    </w:p>
    <w:p w:rsidR="007355AE" w:rsidRPr="004273C2" w:rsidRDefault="007355AE" w:rsidP="007355AE">
      <w:pPr>
        <w:tabs>
          <w:tab w:val="left" w:pos="0"/>
        </w:tabs>
        <w:snapToGrid w:val="0"/>
        <w:spacing w:after="0" w:line="240" w:lineRule="auto"/>
        <w:ind w:firstLine="709"/>
        <w:jc w:val="both"/>
        <w:rPr>
          <w:rFonts w:ascii="Times New Roman" w:hAnsi="Times New Roman" w:cs="Times New Roman"/>
          <w:i/>
          <w:sz w:val="28"/>
          <w:szCs w:val="28"/>
        </w:rPr>
      </w:pPr>
    </w:p>
    <w:p w:rsidR="007355AE" w:rsidRPr="004273C2" w:rsidRDefault="007355AE" w:rsidP="007355AE">
      <w:pPr>
        <w:tabs>
          <w:tab w:val="left" w:pos="0"/>
          <w:tab w:val="left" w:pos="6491"/>
        </w:tabs>
        <w:snapToGrid w:val="0"/>
        <w:spacing w:after="0" w:line="240" w:lineRule="auto"/>
        <w:ind w:firstLine="709"/>
        <w:jc w:val="both"/>
        <w:rPr>
          <w:rFonts w:ascii="Times New Roman" w:hAnsi="Times New Roman" w:cs="Times New Roman"/>
          <w:i/>
          <w:sz w:val="28"/>
          <w:szCs w:val="28"/>
        </w:rPr>
      </w:pPr>
    </w:p>
    <w:p w:rsidR="007355AE" w:rsidRPr="004273C2" w:rsidRDefault="007355AE" w:rsidP="007355AE">
      <w:pPr>
        <w:tabs>
          <w:tab w:val="left" w:pos="0"/>
        </w:tabs>
        <w:snapToGrid w:val="0"/>
        <w:spacing w:after="0" w:line="240" w:lineRule="auto"/>
        <w:ind w:firstLine="709"/>
        <w:jc w:val="both"/>
        <w:rPr>
          <w:rFonts w:ascii="Times New Roman" w:hAnsi="Times New Roman" w:cs="Times New Roman"/>
          <w:b/>
          <w:i/>
          <w:sz w:val="28"/>
          <w:szCs w:val="28"/>
        </w:rPr>
      </w:pPr>
      <w:r w:rsidRPr="004273C2">
        <w:rPr>
          <w:rFonts w:ascii="Times New Roman" w:hAnsi="Times New Roman" w:cs="Times New Roman"/>
          <w:b/>
          <w:i/>
          <w:sz w:val="28"/>
          <w:szCs w:val="28"/>
        </w:rPr>
        <w:t>Основные задачи исследования:</w:t>
      </w:r>
    </w:p>
    <w:p w:rsidR="007355AE" w:rsidRPr="00C52A37" w:rsidRDefault="00C52A37" w:rsidP="007355AE">
      <w:pPr>
        <w:pStyle w:val="a3"/>
        <w:numPr>
          <w:ilvl w:val="0"/>
          <w:numId w:val="15"/>
        </w:numPr>
        <w:tabs>
          <w:tab w:val="left" w:pos="0"/>
        </w:tabs>
        <w:snapToGrid w:val="0"/>
        <w:spacing w:after="0" w:line="240" w:lineRule="auto"/>
        <w:ind w:left="1134" w:hanging="425"/>
        <w:jc w:val="both"/>
        <w:rPr>
          <w:rFonts w:ascii="Times New Roman" w:hAnsi="Times New Roman" w:cs="Times New Roman"/>
          <w:sz w:val="28"/>
          <w:szCs w:val="28"/>
        </w:rPr>
      </w:pPr>
      <w:proofErr w:type="gramStart"/>
      <w:r w:rsidRPr="00C52A37">
        <w:rPr>
          <w:rFonts w:ascii="Times New Roman" w:hAnsi="Times New Roman" w:cs="Times New Roman"/>
          <w:sz w:val="28"/>
          <w:szCs w:val="28"/>
        </w:rPr>
        <w:t>Выявить виды экономической</w:t>
      </w:r>
      <w:r w:rsidRPr="00C52A37">
        <w:rPr>
          <w:rFonts w:ascii="Times New Roman" w:hAnsi="Times New Roman" w:cs="Times New Roman"/>
          <w:color w:val="000000"/>
          <w:sz w:val="28"/>
          <w:szCs w:val="28"/>
        </w:rPr>
        <w:t xml:space="preserve"> деятельности, являющихся перспективными для субъектов малого и среднего предпринимательства (далее – СМСП) города Омска</w:t>
      </w:r>
      <w:r w:rsidR="007355AE" w:rsidRPr="00C52A37">
        <w:rPr>
          <w:rFonts w:ascii="Times New Roman" w:hAnsi="Times New Roman" w:cs="Times New Roman"/>
          <w:sz w:val="28"/>
          <w:szCs w:val="28"/>
        </w:rPr>
        <w:t>.</w:t>
      </w:r>
      <w:proofErr w:type="gramEnd"/>
    </w:p>
    <w:p w:rsidR="007355AE" w:rsidRDefault="007355AE" w:rsidP="007355AE">
      <w:pPr>
        <w:pStyle w:val="a3"/>
        <w:numPr>
          <w:ilvl w:val="0"/>
          <w:numId w:val="15"/>
        </w:numPr>
        <w:tabs>
          <w:tab w:val="left" w:pos="0"/>
        </w:tabs>
        <w:snapToGrid w:val="0"/>
        <w:spacing w:after="0" w:line="240" w:lineRule="auto"/>
        <w:ind w:left="1134" w:hanging="425"/>
        <w:jc w:val="both"/>
        <w:rPr>
          <w:rFonts w:ascii="Times New Roman" w:hAnsi="Times New Roman" w:cs="Times New Roman"/>
          <w:sz w:val="28"/>
          <w:szCs w:val="28"/>
        </w:rPr>
      </w:pPr>
      <w:r w:rsidRPr="004273C2">
        <w:rPr>
          <w:rFonts w:ascii="Times New Roman" w:hAnsi="Times New Roman" w:cs="Times New Roman"/>
          <w:sz w:val="28"/>
          <w:szCs w:val="28"/>
        </w:rPr>
        <w:t xml:space="preserve">Выявить </w:t>
      </w:r>
      <w:proofErr w:type="gramStart"/>
      <w:r w:rsidRPr="004273C2">
        <w:rPr>
          <w:rFonts w:ascii="Times New Roman" w:hAnsi="Times New Roman" w:cs="Times New Roman"/>
          <w:sz w:val="28"/>
          <w:szCs w:val="28"/>
        </w:rPr>
        <w:t>актуальные</w:t>
      </w:r>
      <w:proofErr w:type="gramEnd"/>
      <w:r w:rsidRPr="004273C2">
        <w:rPr>
          <w:rFonts w:ascii="Times New Roman" w:hAnsi="Times New Roman" w:cs="Times New Roman"/>
          <w:sz w:val="28"/>
          <w:szCs w:val="28"/>
        </w:rPr>
        <w:t xml:space="preserve"> для СМСП Омска </w:t>
      </w:r>
      <w:proofErr w:type="spellStart"/>
      <w:r w:rsidRPr="004273C2">
        <w:rPr>
          <w:rFonts w:ascii="Times New Roman" w:hAnsi="Times New Roman" w:cs="Times New Roman"/>
          <w:sz w:val="28"/>
          <w:szCs w:val="28"/>
        </w:rPr>
        <w:t>бизнес-тренды</w:t>
      </w:r>
      <w:proofErr w:type="spellEnd"/>
      <w:r w:rsidRPr="004273C2">
        <w:rPr>
          <w:rFonts w:ascii="Times New Roman" w:hAnsi="Times New Roman" w:cs="Times New Roman"/>
          <w:sz w:val="28"/>
          <w:szCs w:val="28"/>
        </w:rPr>
        <w:t>.</w:t>
      </w:r>
    </w:p>
    <w:p w:rsidR="00C52A37" w:rsidRPr="004273C2" w:rsidRDefault="00C52A37" w:rsidP="00C52A37">
      <w:pPr>
        <w:pStyle w:val="a3"/>
        <w:numPr>
          <w:ilvl w:val="0"/>
          <w:numId w:val="15"/>
        </w:numPr>
        <w:tabs>
          <w:tab w:val="left" w:pos="0"/>
        </w:tabs>
        <w:snapToGrid w:val="0"/>
        <w:spacing w:after="0" w:line="240" w:lineRule="auto"/>
        <w:ind w:left="1134" w:hanging="425"/>
        <w:jc w:val="both"/>
        <w:rPr>
          <w:rFonts w:ascii="Times New Roman" w:hAnsi="Times New Roman" w:cs="Times New Roman"/>
          <w:sz w:val="28"/>
          <w:szCs w:val="28"/>
        </w:rPr>
      </w:pPr>
      <w:r w:rsidRPr="004273C2">
        <w:rPr>
          <w:rFonts w:ascii="Times New Roman" w:hAnsi="Times New Roman" w:cs="Times New Roman"/>
          <w:sz w:val="28"/>
          <w:szCs w:val="28"/>
        </w:rPr>
        <w:t>Определ</w:t>
      </w:r>
      <w:r>
        <w:rPr>
          <w:rFonts w:ascii="Times New Roman" w:hAnsi="Times New Roman" w:cs="Times New Roman"/>
          <w:sz w:val="28"/>
          <w:szCs w:val="28"/>
        </w:rPr>
        <w:t>ить</w:t>
      </w:r>
      <w:r w:rsidRPr="004273C2">
        <w:rPr>
          <w:rFonts w:ascii="Times New Roman" w:hAnsi="Times New Roman" w:cs="Times New Roman"/>
          <w:sz w:val="28"/>
          <w:szCs w:val="28"/>
        </w:rPr>
        <w:t xml:space="preserve"> переч</w:t>
      </w:r>
      <w:r>
        <w:rPr>
          <w:rFonts w:ascii="Times New Roman" w:hAnsi="Times New Roman" w:cs="Times New Roman"/>
          <w:sz w:val="28"/>
          <w:szCs w:val="28"/>
        </w:rPr>
        <w:t>ень</w:t>
      </w:r>
      <w:r w:rsidRPr="004273C2">
        <w:rPr>
          <w:rFonts w:ascii="Times New Roman" w:hAnsi="Times New Roman" w:cs="Times New Roman"/>
          <w:sz w:val="28"/>
          <w:szCs w:val="28"/>
        </w:rPr>
        <w:t xml:space="preserve"> услуг, по которым не достигнута нормативная обеспеченность, </w:t>
      </w:r>
      <w:r w:rsidRPr="008772C5">
        <w:rPr>
          <w:rFonts w:ascii="Times New Roman" w:hAnsi="Times New Roman" w:cs="Times New Roman"/>
          <w:sz w:val="28"/>
          <w:szCs w:val="28"/>
        </w:rPr>
        <w:t>на территории</w:t>
      </w:r>
      <w:r w:rsidRPr="004273C2">
        <w:rPr>
          <w:rFonts w:ascii="Times New Roman" w:hAnsi="Times New Roman" w:cs="Times New Roman"/>
          <w:sz w:val="28"/>
          <w:szCs w:val="28"/>
        </w:rPr>
        <w:t xml:space="preserve"> города Омска.</w:t>
      </w:r>
    </w:p>
    <w:p w:rsidR="007355AE" w:rsidRPr="004273C2" w:rsidRDefault="00C52A37" w:rsidP="007355AE">
      <w:pPr>
        <w:pStyle w:val="a3"/>
        <w:numPr>
          <w:ilvl w:val="0"/>
          <w:numId w:val="15"/>
        </w:numPr>
        <w:tabs>
          <w:tab w:val="left" w:pos="0"/>
        </w:tabs>
        <w:snapToGrid w:val="0"/>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Сформировать перечень перспективных к реализации на территории города Омска проектов, в т.ч. инновационных.</w:t>
      </w:r>
    </w:p>
    <w:p w:rsidR="00DC2542" w:rsidRDefault="00C52A37" w:rsidP="00DC2542">
      <w:pPr>
        <w:pStyle w:val="a3"/>
        <w:numPr>
          <w:ilvl w:val="0"/>
          <w:numId w:val="15"/>
        </w:numPr>
        <w:tabs>
          <w:tab w:val="left" w:pos="0"/>
        </w:tabs>
        <w:snapToGrid w:val="0"/>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Выявить актуальные для города Омска потребительские тренды и разработать соответствующие рекомендации</w:t>
      </w:r>
      <w:r w:rsidR="00964A3F">
        <w:rPr>
          <w:rFonts w:ascii="Times New Roman" w:hAnsi="Times New Roman" w:cs="Times New Roman"/>
          <w:sz w:val="28"/>
          <w:szCs w:val="28"/>
        </w:rPr>
        <w:t>,</w:t>
      </w:r>
      <w:r w:rsidR="00DC2542">
        <w:rPr>
          <w:rFonts w:ascii="Times New Roman" w:hAnsi="Times New Roman" w:cs="Times New Roman"/>
          <w:sz w:val="28"/>
          <w:szCs w:val="28"/>
        </w:rPr>
        <w:t xml:space="preserve"> как для начинающих, так и для действующих бизнесменов.</w:t>
      </w:r>
    </w:p>
    <w:p w:rsidR="00DC2542" w:rsidRPr="00DC2542" w:rsidRDefault="00DC2542" w:rsidP="00DC2542">
      <w:pPr>
        <w:pStyle w:val="a3"/>
        <w:numPr>
          <w:ilvl w:val="0"/>
          <w:numId w:val="15"/>
        </w:numPr>
        <w:tabs>
          <w:tab w:val="left" w:pos="0"/>
        </w:tabs>
        <w:snapToGrid w:val="0"/>
        <w:spacing w:after="0" w:line="240" w:lineRule="auto"/>
        <w:ind w:left="1134" w:hanging="425"/>
        <w:jc w:val="both"/>
        <w:rPr>
          <w:rFonts w:ascii="Times New Roman" w:hAnsi="Times New Roman" w:cs="Times New Roman"/>
          <w:sz w:val="28"/>
          <w:szCs w:val="28"/>
        </w:rPr>
      </w:pPr>
      <w:r w:rsidRPr="00DC2542">
        <w:rPr>
          <w:rFonts w:ascii="Times New Roman" w:hAnsi="Times New Roman" w:cs="Times New Roman"/>
          <w:sz w:val="28"/>
          <w:szCs w:val="28"/>
        </w:rPr>
        <w:t>Составить памятку начинающему и действующему предпринимателю по выбору</w:t>
      </w:r>
      <w:r w:rsidRPr="00DC2542">
        <w:rPr>
          <w:rFonts w:ascii="Times New Roman" w:hAnsi="Times New Roman" w:cs="Times New Roman"/>
          <w:color w:val="000000"/>
          <w:sz w:val="28"/>
          <w:szCs w:val="28"/>
        </w:rPr>
        <w:t xml:space="preserve"> рыночной ниши: алгоритм действий, включающий анализ критериев, факторов, которыми необходимо руководствоваться при выборе рыночной ниши, как проводить оценку рыночной ниши; составление блок-схемы по выбору рыночной ниши. </w:t>
      </w:r>
      <w:r w:rsidR="00CA44C3" w:rsidRPr="00DC2542">
        <w:rPr>
          <w:rFonts w:ascii="Times New Roman" w:hAnsi="Times New Roman" w:cs="Times New Roman"/>
          <w:color w:val="000000"/>
          <w:sz w:val="28"/>
          <w:szCs w:val="28"/>
        </w:rPr>
        <w:t>Рассмотре</w:t>
      </w:r>
      <w:r w:rsidR="00CA44C3">
        <w:rPr>
          <w:rFonts w:ascii="Times New Roman" w:hAnsi="Times New Roman" w:cs="Times New Roman"/>
          <w:color w:val="000000"/>
          <w:sz w:val="28"/>
          <w:szCs w:val="28"/>
        </w:rPr>
        <w:t>ть</w:t>
      </w:r>
      <w:r w:rsidR="00CA44C3" w:rsidRPr="00DC2542">
        <w:rPr>
          <w:rFonts w:ascii="Times New Roman" w:hAnsi="Times New Roman" w:cs="Times New Roman"/>
          <w:color w:val="000000"/>
          <w:sz w:val="28"/>
          <w:szCs w:val="28"/>
        </w:rPr>
        <w:t xml:space="preserve"> </w:t>
      </w:r>
      <w:r w:rsidRPr="00DC2542">
        <w:rPr>
          <w:rFonts w:ascii="Times New Roman" w:hAnsi="Times New Roman" w:cs="Times New Roman"/>
          <w:color w:val="000000"/>
          <w:sz w:val="28"/>
          <w:szCs w:val="28"/>
        </w:rPr>
        <w:t>ряд сфер с приведением их характеристик по разработанной памятке.</w:t>
      </w:r>
    </w:p>
    <w:p w:rsidR="007355AE" w:rsidRPr="004273C2" w:rsidRDefault="007355AE" w:rsidP="00DC2542">
      <w:pPr>
        <w:pStyle w:val="a3"/>
        <w:tabs>
          <w:tab w:val="left" w:pos="0"/>
        </w:tabs>
        <w:snapToGrid w:val="0"/>
        <w:spacing w:after="0" w:line="240" w:lineRule="auto"/>
        <w:ind w:left="1134"/>
        <w:jc w:val="both"/>
        <w:rPr>
          <w:rFonts w:ascii="Times New Roman" w:hAnsi="Times New Roman" w:cs="Times New Roman"/>
          <w:sz w:val="28"/>
          <w:szCs w:val="28"/>
        </w:rPr>
      </w:pPr>
    </w:p>
    <w:p w:rsidR="007355AE" w:rsidRPr="004273C2" w:rsidRDefault="007355AE" w:rsidP="007355AE">
      <w:pPr>
        <w:pStyle w:val="a3"/>
        <w:keepNext/>
        <w:keepLines/>
        <w:tabs>
          <w:tab w:val="left" w:pos="0"/>
          <w:tab w:val="left" w:pos="851"/>
        </w:tabs>
        <w:snapToGrid w:val="0"/>
        <w:spacing w:after="0" w:line="240" w:lineRule="auto"/>
        <w:ind w:left="709"/>
        <w:jc w:val="both"/>
        <w:rPr>
          <w:rFonts w:ascii="Times New Roman" w:hAnsi="Times New Roman" w:cs="Times New Roman"/>
          <w:b/>
          <w:sz w:val="28"/>
          <w:szCs w:val="28"/>
        </w:rPr>
      </w:pPr>
    </w:p>
    <w:p w:rsidR="007355AE" w:rsidRPr="004273C2" w:rsidRDefault="007355AE" w:rsidP="007355AE">
      <w:pPr>
        <w:keepNext/>
        <w:keepLines/>
        <w:tabs>
          <w:tab w:val="left" w:pos="0"/>
        </w:tabs>
        <w:spacing w:after="0" w:line="240" w:lineRule="auto"/>
        <w:ind w:firstLine="709"/>
        <w:jc w:val="both"/>
        <w:rPr>
          <w:rFonts w:ascii="Times New Roman" w:hAnsi="Times New Roman" w:cs="Times New Roman"/>
          <w:b/>
          <w:sz w:val="28"/>
          <w:szCs w:val="28"/>
        </w:rPr>
      </w:pPr>
      <w:r w:rsidRPr="004273C2">
        <w:rPr>
          <w:rFonts w:ascii="Times New Roman" w:hAnsi="Times New Roman" w:cs="Times New Roman"/>
          <w:b/>
          <w:sz w:val="28"/>
          <w:szCs w:val="28"/>
        </w:rPr>
        <w:t>Методы сбора информации</w:t>
      </w:r>
    </w:p>
    <w:p w:rsidR="007355AE" w:rsidRPr="004273C2" w:rsidRDefault="007355AE" w:rsidP="007355AE">
      <w:pPr>
        <w:keepNext/>
        <w:keepLines/>
        <w:tabs>
          <w:tab w:val="left" w:pos="0"/>
        </w:tabs>
        <w:spacing w:after="0" w:line="240" w:lineRule="auto"/>
        <w:ind w:firstLine="709"/>
        <w:jc w:val="both"/>
        <w:rPr>
          <w:rFonts w:ascii="Times New Roman" w:hAnsi="Times New Roman" w:cs="Times New Roman"/>
          <w:b/>
          <w:sz w:val="28"/>
          <w:szCs w:val="28"/>
        </w:rPr>
      </w:pPr>
    </w:p>
    <w:p w:rsidR="00A71F76" w:rsidRDefault="007355AE" w:rsidP="00A71F76">
      <w:pPr>
        <w:spacing w:after="0" w:line="240" w:lineRule="auto"/>
        <w:ind w:firstLine="709"/>
        <w:jc w:val="both"/>
        <w:rPr>
          <w:rFonts w:ascii="Times New Roman" w:eastAsia="Times New Roman" w:hAnsi="Times New Roman" w:cs="Times New Roman"/>
          <w:sz w:val="28"/>
          <w:szCs w:val="28"/>
        </w:rPr>
      </w:pPr>
      <w:r w:rsidRPr="004273C2">
        <w:rPr>
          <w:rFonts w:ascii="Times New Roman" w:hAnsi="Times New Roman" w:cs="Times New Roman"/>
          <w:sz w:val="28"/>
          <w:szCs w:val="28"/>
        </w:rPr>
        <w:t xml:space="preserve">1) </w:t>
      </w:r>
      <w:r w:rsidR="00A71F76">
        <w:rPr>
          <w:rFonts w:ascii="Times New Roman" w:hAnsi="Times New Roman" w:cs="Times New Roman"/>
          <w:sz w:val="28"/>
          <w:szCs w:val="28"/>
        </w:rPr>
        <w:t xml:space="preserve">Проведение </w:t>
      </w:r>
      <w:r w:rsidR="00A71F76" w:rsidRPr="000F7B71">
        <w:rPr>
          <w:rFonts w:ascii="Times New Roman" w:eastAsia="Times New Roman" w:hAnsi="Times New Roman" w:cs="Times New Roman"/>
          <w:sz w:val="28"/>
          <w:szCs w:val="28"/>
        </w:rPr>
        <w:t>количественного опроса со 150 представителями СМСП города Омска. Основной методический инструментарий исследования (анкета) приводится</w:t>
      </w:r>
      <w:r w:rsidR="00A71F76">
        <w:rPr>
          <w:rFonts w:ascii="Times New Roman" w:eastAsia="Times New Roman" w:hAnsi="Times New Roman" w:cs="Times New Roman"/>
          <w:sz w:val="28"/>
          <w:szCs w:val="28"/>
        </w:rPr>
        <w:t xml:space="preserve"> в Приложении 2 данного </w:t>
      </w:r>
      <w:r w:rsidR="00CA44C3">
        <w:rPr>
          <w:rFonts w:ascii="Times New Roman" w:eastAsia="Times New Roman" w:hAnsi="Times New Roman" w:cs="Times New Roman"/>
          <w:sz w:val="28"/>
          <w:szCs w:val="28"/>
        </w:rPr>
        <w:t>аналитического доклада</w:t>
      </w:r>
      <w:r w:rsidR="00A71F76">
        <w:rPr>
          <w:rFonts w:ascii="Times New Roman" w:eastAsia="Times New Roman" w:hAnsi="Times New Roman" w:cs="Times New Roman"/>
          <w:sz w:val="28"/>
          <w:szCs w:val="28"/>
        </w:rPr>
        <w:t>.</w:t>
      </w:r>
    </w:p>
    <w:p w:rsidR="007355AE" w:rsidRPr="004273C2" w:rsidRDefault="007355AE" w:rsidP="007355AE">
      <w:pPr>
        <w:spacing w:after="0" w:line="240" w:lineRule="auto"/>
        <w:ind w:firstLine="709"/>
        <w:jc w:val="both"/>
        <w:rPr>
          <w:rFonts w:ascii="Times New Roman" w:hAnsi="Times New Roman" w:cs="Times New Roman"/>
          <w:sz w:val="28"/>
          <w:szCs w:val="28"/>
        </w:rPr>
      </w:pPr>
    </w:p>
    <w:p w:rsidR="00A71F76" w:rsidRDefault="00A71F76" w:rsidP="00A71F76">
      <w:pPr>
        <w:spacing w:after="0" w:line="240" w:lineRule="auto"/>
        <w:ind w:firstLine="709"/>
        <w:jc w:val="both"/>
        <w:rPr>
          <w:rFonts w:ascii="Times New Roman" w:eastAsia="Times New Roman" w:hAnsi="Times New Roman" w:cs="Times New Roman"/>
          <w:sz w:val="28"/>
          <w:szCs w:val="28"/>
        </w:rPr>
      </w:pPr>
      <w:r w:rsidRPr="000F7B71">
        <w:rPr>
          <w:rFonts w:ascii="Times New Roman" w:eastAsia="Times New Roman" w:hAnsi="Times New Roman" w:cs="Times New Roman"/>
          <w:b/>
          <w:sz w:val="28"/>
          <w:szCs w:val="28"/>
        </w:rPr>
        <w:t>Структура выборки</w:t>
      </w:r>
      <w:r w:rsidRPr="000F7B71">
        <w:rPr>
          <w:rFonts w:ascii="Times New Roman" w:eastAsia="Times New Roman" w:hAnsi="Times New Roman" w:cs="Times New Roman"/>
          <w:sz w:val="28"/>
          <w:szCs w:val="28"/>
        </w:rPr>
        <w:t xml:space="preserve"> отражает фактическую отраслевую структуру СМСП города, включая как юридических лиц, </w:t>
      </w:r>
      <w:r w:rsidRPr="004A58A7">
        <w:rPr>
          <w:rFonts w:ascii="Times New Roman" w:eastAsia="Times New Roman" w:hAnsi="Times New Roman" w:cs="Times New Roman"/>
          <w:sz w:val="28"/>
          <w:szCs w:val="28"/>
        </w:rPr>
        <w:t>так и предпринимателей без образования юридического лица (индивидуальных предпринимателей) (далее – ИП</w:t>
      </w:r>
      <w:r w:rsidRPr="00A81CA0">
        <w:rPr>
          <w:rFonts w:ascii="Times New Roman" w:eastAsia="Times New Roman" w:hAnsi="Times New Roman" w:cs="Times New Roman"/>
          <w:sz w:val="28"/>
          <w:szCs w:val="28"/>
        </w:rPr>
        <w:t xml:space="preserve">). </w:t>
      </w:r>
      <w:r w:rsidR="002B5DFC" w:rsidRPr="00A81CA0">
        <w:rPr>
          <w:rFonts w:ascii="Times New Roman" w:eastAsia="Times New Roman" w:hAnsi="Times New Roman" w:cs="Times New Roman"/>
          <w:sz w:val="28"/>
          <w:szCs w:val="28"/>
        </w:rPr>
        <w:t xml:space="preserve">На </w:t>
      </w:r>
      <w:r w:rsidR="004A58A7" w:rsidRPr="00A81CA0">
        <w:rPr>
          <w:rFonts w:ascii="Times New Roman" w:eastAsia="Times New Roman" w:hAnsi="Times New Roman" w:cs="Times New Roman"/>
          <w:sz w:val="28"/>
          <w:szCs w:val="28"/>
        </w:rPr>
        <w:t>январ</w:t>
      </w:r>
      <w:r w:rsidR="000664CC" w:rsidRPr="00A81CA0">
        <w:rPr>
          <w:rFonts w:ascii="Times New Roman" w:eastAsia="Times New Roman" w:hAnsi="Times New Roman" w:cs="Times New Roman"/>
          <w:sz w:val="28"/>
          <w:szCs w:val="28"/>
        </w:rPr>
        <w:t>ь</w:t>
      </w:r>
      <w:r w:rsidR="002B5DFC" w:rsidRPr="00A81CA0">
        <w:rPr>
          <w:rFonts w:ascii="Times New Roman" w:eastAsia="Times New Roman" w:hAnsi="Times New Roman" w:cs="Times New Roman"/>
          <w:sz w:val="28"/>
          <w:szCs w:val="28"/>
        </w:rPr>
        <w:t xml:space="preserve"> 201</w:t>
      </w:r>
      <w:r w:rsidR="000664CC" w:rsidRPr="00A81CA0">
        <w:rPr>
          <w:rFonts w:ascii="Times New Roman" w:eastAsia="Times New Roman" w:hAnsi="Times New Roman" w:cs="Times New Roman"/>
          <w:sz w:val="28"/>
          <w:szCs w:val="28"/>
        </w:rPr>
        <w:t>8 года</w:t>
      </w:r>
      <w:r w:rsidR="002B5DFC" w:rsidRPr="00A81CA0">
        <w:rPr>
          <w:rFonts w:ascii="Times New Roman" w:eastAsia="Times New Roman" w:hAnsi="Times New Roman" w:cs="Times New Roman"/>
          <w:sz w:val="28"/>
          <w:szCs w:val="28"/>
        </w:rPr>
        <w:t xml:space="preserve"> функционирует </w:t>
      </w:r>
      <w:r w:rsidR="000664CC" w:rsidRPr="00A81CA0">
        <w:rPr>
          <w:rFonts w:ascii="Times New Roman" w:eastAsia="Times New Roman" w:hAnsi="Times New Roman" w:cs="Times New Roman"/>
          <w:sz w:val="28"/>
          <w:szCs w:val="28"/>
        </w:rPr>
        <w:t>53</w:t>
      </w:r>
      <w:r w:rsidR="002B5DFC" w:rsidRPr="00A81CA0">
        <w:rPr>
          <w:rFonts w:ascii="Times New Roman" w:eastAsia="Times New Roman" w:hAnsi="Times New Roman" w:cs="Times New Roman"/>
          <w:sz w:val="28"/>
          <w:szCs w:val="28"/>
        </w:rPr>
        <w:t> </w:t>
      </w:r>
      <w:r w:rsidR="000664CC" w:rsidRPr="00A81CA0">
        <w:rPr>
          <w:rFonts w:ascii="Times New Roman" w:eastAsia="Times New Roman" w:hAnsi="Times New Roman" w:cs="Times New Roman"/>
          <w:sz w:val="28"/>
          <w:szCs w:val="28"/>
        </w:rPr>
        <w:t>562</w:t>
      </w:r>
      <w:r w:rsidR="002B5DFC" w:rsidRPr="00A81CA0">
        <w:rPr>
          <w:rFonts w:ascii="Times New Roman" w:eastAsia="Times New Roman" w:hAnsi="Times New Roman" w:cs="Times New Roman"/>
          <w:sz w:val="28"/>
          <w:szCs w:val="28"/>
        </w:rPr>
        <w:t xml:space="preserve"> </w:t>
      </w:r>
      <w:r w:rsidR="000664CC" w:rsidRPr="00A81CA0">
        <w:rPr>
          <w:rFonts w:ascii="Times New Roman" w:eastAsia="Times New Roman" w:hAnsi="Times New Roman" w:cs="Times New Roman"/>
          <w:sz w:val="28"/>
          <w:szCs w:val="28"/>
        </w:rPr>
        <w:t>СМСП</w:t>
      </w:r>
      <w:r w:rsidR="002B5DFC" w:rsidRPr="00A81CA0">
        <w:rPr>
          <w:rFonts w:ascii="Times New Roman" w:eastAsia="Times New Roman" w:hAnsi="Times New Roman" w:cs="Times New Roman"/>
          <w:sz w:val="28"/>
          <w:szCs w:val="28"/>
        </w:rPr>
        <w:t xml:space="preserve">, в том числе </w:t>
      </w:r>
      <w:r w:rsidR="000664CC" w:rsidRPr="00A81CA0">
        <w:rPr>
          <w:rFonts w:ascii="Times New Roman" w:eastAsia="Times New Roman" w:hAnsi="Times New Roman" w:cs="Times New Roman"/>
          <w:sz w:val="28"/>
          <w:szCs w:val="28"/>
        </w:rPr>
        <w:t>26</w:t>
      </w:r>
      <w:r w:rsidR="002B5DFC" w:rsidRPr="00A81CA0">
        <w:rPr>
          <w:rFonts w:ascii="Times New Roman" w:eastAsia="Times New Roman" w:hAnsi="Times New Roman" w:cs="Times New Roman"/>
          <w:sz w:val="28"/>
          <w:szCs w:val="28"/>
        </w:rPr>
        <w:t> </w:t>
      </w:r>
      <w:r w:rsidR="000664CC" w:rsidRPr="00A81CA0">
        <w:rPr>
          <w:rFonts w:ascii="Times New Roman" w:eastAsia="Times New Roman" w:hAnsi="Times New Roman" w:cs="Times New Roman"/>
          <w:sz w:val="28"/>
          <w:szCs w:val="28"/>
        </w:rPr>
        <w:t>119</w:t>
      </w:r>
      <w:r w:rsidR="002B5DFC" w:rsidRPr="00A81CA0">
        <w:rPr>
          <w:rFonts w:ascii="Times New Roman" w:eastAsia="Times New Roman" w:hAnsi="Times New Roman" w:cs="Times New Roman"/>
          <w:sz w:val="28"/>
          <w:szCs w:val="28"/>
        </w:rPr>
        <w:t xml:space="preserve"> – ИП (не производится деление на микро, малых и средних); 2</w:t>
      </w:r>
      <w:r w:rsidR="000664CC" w:rsidRPr="00A81CA0">
        <w:rPr>
          <w:rFonts w:ascii="Times New Roman" w:eastAsia="Times New Roman" w:hAnsi="Times New Roman" w:cs="Times New Roman"/>
          <w:sz w:val="28"/>
          <w:szCs w:val="28"/>
        </w:rPr>
        <w:t>5</w:t>
      </w:r>
      <w:r w:rsidR="002B5DFC" w:rsidRPr="00A81CA0">
        <w:rPr>
          <w:rFonts w:ascii="Times New Roman" w:eastAsia="Times New Roman" w:hAnsi="Times New Roman" w:cs="Times New Roman"/>
          <w:sz w:val="28"/>
          <w:szCs w:val="28"/>
        </w:rPr>
        <w:t> </w:t>
      </w:r>
      <w:r w:rsidR="000664CC" w:rsidRPr="00A81CA0">
        <w:rPr>
          <w:rFonts w:ascii="Times New Roman" w:eastAsia="Times New Roman" w:hAnsi="Times New Roman" w:cs="Times New Roman"/>
          <w:sz w:val="28"/>
          <w:szCs w:val="28"/>
        </w:rPr>
        <w:t>284</w:t>
      </w:r>
      <w:r w:rsidR="002B5DFC" w:rsidRPr="00A81CA0">
        <w:rPr>
          <w:rFonts w:ascii="Times New Roman" w:eastAsia="Times New Roman" w:hAnsi="Times New Roman" w:cs="Times New Roman"/>
          <w:sz w:val="28"/>
          <w:szCs w:val="28"/>
        </w:rPr>
        <w:t xml:space="preserve"> </w:t>
      </w:r>
      <w:r w:rsidR="002B5DFC" w:rsidRPr="00A81CA0">
        <w:rPr>
          <w:rFonts w:ascii="Times New Roman" w:hAnsi="Times New Roman" w:cs="Times New Roman"/>
          <w:sz w:val="28"/>
          <w:szCs w:val="28"/>
        </w:rPr>
        <w:t xml:space="preserve">– </w:t>
      </w:r>
      <w:proofErr w:type="spellStart"/>
      <w:r w:rsidR="002B5DFC" w:rsidRPr="00A81CA0">
        <w:rPr>
          <w:rFonts w:ascii="Times New Roman" w:eastAsia="Times New Roman" w:hAnsi="Times New Roman" w:cs="Times New Roman"/>
          <w:sz w:val="28"/>
          <w:szCs w:val="28"/>
        </w:rPr>
        <w:t>микропредприятий</w:t>
      </w:r>
      <w:proofErr w:type="spellEnd"/>
      <w:r w:rsidR="002B5DFC" w:rsidRPr="00A81CA0">
        <w:rPr>
          <w:rFonts w:ascii="Times New Roman" w:eastAsia="Times New Roman" w:hAnsi="Times New Roman" w:cs="Times New Roman"/>
          <w:sz w:val="28"/>
          <w:szCs w:val="28"/>
        </w:rPr>
        <w:t>, 2</w:t>
      </w:r>
      <w:r w:rsidR="000664CC" w:rsidRPr="00A81CA0">
        <w:rPr>
          <w:rFonts w:ascii="Times New Roman" w:eastAsia="Times New Roman" w:hAnsi="Times New Roman" w:cs="Times New Roman"/>
          <w:sz w:val="28"/>
          <w:szCs w:val="28"/>
        </w:rPr>
        <w:t> 044</w:t>
      </w:r>
      <w:r w:rsidR="002B5DFC" w:rsidRPr="00A81CA0">
        <w:rPr>
          <w:rFonts w:ascii="Times New Roman" w:eastAsia="Times New Roman" w:hAnsi="Times New Roman" w:cs="Times New Roman"/>
          <w:sz w:val="28"/>
          <w:szCs w:val="28"/>
        </w:rPr>
        <w:t xml:space="preserve"> – малых предприятий, 1</w:t>
      </w:r>
      <w:r w:rsidR="000664CC" w:rsidRPr="00A81CA0">
        <w:rPr>
          <w:rFonts w:ascii="Times New Roman" w:eastAsia="Times New Roman" w:hAnsi="Times New Roman" w:cs="Times New Roman"/>
          <w:sz w:val="28"/>
          <w:szCs w:val="28"/>
        </w:rPr>
        <w:t>15</w:t>
      </w:r>
      <w:r w:rsidR="002B5DFC" w:rsidRPr="00A81CA0">
        <w:rPr>
          <w:rFonts w:ascii="Times New Roman" w:eastAsia="Times New Roman" w:hAnsi="Times New Roman" w:cs="Times New Roman"/>
          <w:sz w:val="28"/>
          <w:szCs w:val="28"/>
        </w:rPr>
        <w:t xml:space="preserve"> – средних</w:t>
      </w:r>
      <w:r w:rsidR="002B5DFC" w:rsidRPr="00A81CA0">
        <w:rPr>
          <w:rFonts w:ascii="Times New Roman" w:eastAsia="Times New Roman" w:hAnsi="Times New Roman" w:cs="Times New Roman"/>
          <w:sz w:val="28"/>
          <w:szCs w:val="28"/>
          <w:vertAlign w:val="superscript"/>
        </w:rPr>
        <w:footnoteReference w:id="1"/>
      </w:r>
      <w:r w:rsidR="002B5DFC" w:rsidRPr="00A81CA0">
        <w:rPr>
          <w:rFonts w:ascii="Times New Roman" w:eastAsia="Times New Roman" w:hAnsi="Times New Roman" w:cs="Times New Roman"/>
          <w:sz w:val="28"/>
          <w:szCs w:val="28"/>
        </w:rPr>
        <w:t>.</w:t>
      </w:r>
    </w:p>
    <w:p w:rsidR="00A71F76" w:rsidRPr="0022571A" w:rsidRDefault="00A71F76" w:rsidP="0003627C">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Выборка является квотной. </w:t>
      </w:r>
      <w:r w:rsidRPr="000F7B71">
        <w:rPr>
          <w:rFonts w:ascii="Times New Roman" w:eastAsia="Times New Roman" w:hAnsi="Times New Roman" w:cs="Times New Roman"/>
          <w:sz w:val="28"/>
          <w:szCs w:val="28"/>
        </w:rPr>
        <w:t xml:space="preserve">Квотирование выборки осуществлено в </w:t>
      </w:r>
      <w:r w:rsidRPr="000F7B71">
        <w:rPr>
          <w:rFonts w:ascii="Times New Roman" w:eastAsia="Times New Roman" w:hAnsi="Times New Roman" w:cs="Times New Roman"/>
          <w:sz w:val="28"/>
          <w:szCs w:val="28"/>
        </w:rPr>
        <w:lastRenderedPageBreak/>
        <w:t xml:space="preserve">соответствии </w:t>
      </w:r>
      <w:r>
        <w:rPr>
          <w:rFonts w:ascii="Times New Roman" w:eastAsia="Times New Roman" w:hAnsi="Times New Roman" w:cs="Times New Roman"/>
          <w:sz w:val="28"/>
          <w:szCs w:val="28"/>
        </w:rPr>
        <w:t>со структурой по видам экономической деятельности</w:t>
      </w:r>
      <w:r w:rsidRPr="000F7B71">
        <w:rPr>
          <w:rFonts w:ascii="Times New Roman" w:eastAsia="Times New Roman" w:hAnsi="Times New Roman" w:cs="Times New Roman"/>
          <w:sz w:val="28"/>
          <w:szCs w:val="28"/>
        </w:rPr>
        <w:t xml:space="preserve"> СМСП в г</w:t>
      </w:r>
      <w:r>
        <w:rPr>
          <w:rFonts w:ascii="Times New Roman" w:eastAsia="Times New Roman" w:hAnsi="Times New Roman" w:cs="Times New Roman"/>
          <w:sz w:val="28"/>
          <w:szCs w:val="28"/>
        </w:rPr>
        <w:t>ороде</w:t>
      </w:r>
      <w:r w:rsidRPr="000F7B71">
        <w:rPr>
          <w:rFonts w:ascii="Times New Roman" w:eastAsia="Times New Roman" w:hAnsi="Times New Roman" w:cs="Times New Roman"/>
          <w:sz w:val="28"/>
          <w:szCs w:val="28"/>
        </w:rPr>
        <w:t xml:space="preserve"> Омске, а также в соответствии с </w:t>
      </w:r>
      <w:r>
        <w:rPr>
          <w:rFonts w:ascii="Times New Roman" w:eastAsia="Times New Roman" w:hAnsi="Times New Roman" w:cs="Times New Roman"/>
          <w:sz w:val="28"/>
          <w:szCs w:val="28"/>
        </w:rPr>
        <w:t xml:space="preserve">категорией </w:t>
      </w:r>
      <w:r w:rsidRPr="000F7B71">
        <w:rPr>
          <w:rFonts w:ascii="Times New Roman" w:eastAsia="Times New Roman" w:hAnsi="Times New Roman" w:cs="Times New Roman"/>
          <w:sz w:val="28"/>
          <w:szCs w:val="28"/>
        </w:rPr>
        <w:t>СМСП</w:t>
      </w:r>
      <w:r w:rsidRPr="00A81CA0">
        <w:rPr>
          <w:rFonts w:ascii="Times New Roman" w:eastAsia="Times New Roman" w:hAnsi="Times New Roman" w:cs="Times New Roman"/>
          <w:sz w:val="28"/>
          <w:szCs w:val="28"/>
        </w:rPr>
        <w:t xml:space="preserve">. </w:t>
      </w:r>
      <w:r w:rsidRPr="00A81CA0">
        <w:rPr>
          <w:rFonts w:ascii="Times New Roman" w:eastAsia="Times New Roman" w:hAnsi="Times New Roman" w:cs="Times New Roman"/>
          <w:color w:val="000000"/>
          <w:sz w:val="28"/>
          <w:szCs w:val="28"/>
        </w:rPr>
        <w:t>Предельная ошибка выборки не превышает 8%.</w:t>
      </w:r>
    </w:p>
    <w:p w:rsidR="00A71F76" w:rsidRDefault="00A71F76" w:rsidP="00A71F7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Опрос проводил</w:t>
      </w:r>
      <w:r w:rsidRPr="000F7B71">
        <w:rPr>
          <w:rFonts w:ascii="Times New Roman" w:eastAsia="Times New Roman" w:hAnsi="Times New Roman" w:cs="Times New Roman"/>
          <w:sz w:val="28"/>
          <w:szCs w:val="28"/>
        </w:rPr>
        <w:t>ся в соответствии со следующей структурой выборки:</w:t>
      </w:r>
    </w:p>
    <w:p w:rsidR="00A71F76" w:rsidRPr="000F7B71" w:rsidRDefault="00A71F76" w:rsidP="00A71F76">
      <w:pPr>
        <w:spacing w:after="0" w:line="240" w:lineRule="auto"/>
        <w:ind w:firstLine="709"/>
        <w:jc w:val="right"/>
        <w:rPr>
          <w:rFonts w:ascii="Times New Roman" w:eastAsia="Times New Roman" w:hAnsi="Times New Roman" w:cs="Times New Roman"/>
          <w:i/>
          <w:sz w:val="28"/>
          <w:szCs w:val="28"/>
        </w:rPr>
      </w:pPr>
      <w:r w:rsidRPr="000F7B71">
        <w:rPr>
          <w:rFonts w:ascii="Times New Roman" w:eastAsia="Times New Roman" w:hAnsi="Times New Roman" w:cs="Times New Roman"/>
          <w:i/>
          <w:sz w:val="28"/>
          <w:szCs w:val="28"/>
        </w:rPr>
        <w:t>Таблица 1</w:t>
      </w:r>
    </w:p>
    <w:p w:rsidR="00A71F76" w:rsidRPr="000F7B71" w:rsidRDefault="00A71F76" w:rsidP="00A71F76">
      <w:pPr>
        <w:spacing w:after="0" w:line="240" w:lineRule="auto"/>
        <w:ind w:firstLine="709"/>
        <w:jc w:val="center"/>
        <w:rPr>
          <w:rFonts w:ascii="Times New Roman" w:eastAsia="Times New Roman" w:hAnsi="Times New Roman" w:cs="Times New Roman"/>
          <w:i/>
          <w:sz w:val="28"/>
          <w:szCs w:val="28"/>
        </w:rPr>
      </w:pPr>
      <w:r w:rsidRPr="000F7B71">
        <w:rPr>
          <w:rFonts w:ascii="Times New Roman" w:eastAsia="Times New Roman" w:hAnsi="Times New Roman" w:cs="Times New Roman"/>
          <w:i/>
          <w:sz w:val="28"/>
          <w:szCs w:val="28"/>
        </w:rPr>
        <w:t>Структура выб</w:t>
      </w:r>
      <w:r>
        <w:rPr>
          <w:rFonts w:ascii="Times New Roman" w:eastAsia="Times New Roman" w:hAnsi="Times New Roman" w:cs="Times New Roman"/>
          <w:i/>
          <w:sz w:val="28"/>
          <w:szCs w:val="28"/>
        </w:rPr>
        <w:t>о</w:t>
      </w:r>
      <w:r w:rsidRPr="000F7B71">
        <w:rPr>
          <w:rFonts w:ascii="Times New Roman" w:eastAsia="Times New Roman" w:hAnsi="Times New Roman" w:cs="Times New Roman"/>
          <w:i/>
          <w:sz w:val="28"/>
          <w:szCs w:val="28"/>
        </w:rPr>
        <w:t xml:space="preserve">рки согласно </w:t>
      </w:r>
      <w:r>
        <w:rPr>
          <w:rFonts w:ascii="Times New Roman" w:eastAsia="Times New Roman" w:hAnsi="Times New Roman" w:cs="Times New Roman"/>
          <w:i/>
          <w:sz w:val="28"/>
          <w:szCs w:val="28"/>
        </w:rPr>
        <w:t>категории</w:t>
      </w:r>
      <w:r w:rsidRPr="000F7B71">
        <w:rPr>
          <w:rFonts w:ascii="Times New Roman" w:eastAsia="Times New Roman" w:hAnsi="Times New Roman" w:cs="Times New Roman"/>
          <w:i/>
          <w:sz w:val="28"/>
          <w:szCs w:val="28"/>
        </w:rPr>
        <w:t xml:space="preserve"> СМСП</w:t>
      </w:r>
    </w:p>
    <w:tbl>
      <w:tblPr>
        <w:tblW w:w="10031" w:type="dxa"/>
        <w:tblLayout w:type="fixed"/>
        <w:tblLook w:val="04A0"/>
      </w:tblPr>
      <w:tblGrid>
        <w:gridCol w:w="8070"/>
        <w:gridCol w:w="1961"/>
      </w:tblGrid>
      <w:tr w:rsidR="00A71F76" w:rsidRPr="000F7B71" w:rsidTr="00C24963">
        <w:trPr>
          <w:trHeight w:val="320"/>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jc w:val="center"/>
              <w:rPr>
                <w:rFonts w:ascii="Times New Roman" w:eastAsia="Times New Roman" w:hAnsi="Times New Roman" w:cs="Times New Roman"/>
                <w:b/>
                <w:bCs/>
                <w:i/>
                <w:color w:val="000000"/>
                <w:sz w:val="28"/>
                <w:szCs w:val="28"/>
              </w:rPr>
            </w:pPr>
            <w:r w:rsidRPr="000F7B71">
              <w:rPr>
                <w:rFonts w:ascii="Times New Roman" w:eastAsia="Times New Roman" w:hAnsi="Times New Roman" w:cs="Times New Roman"/>
                <w:b/>
                <w:bCs/>
                <w:i/>
                <w:color w:val="000000"/>
                <w:sz w:val="28"/>
                <w:szCs w:val="28"/>
              </w:rPr>
              <w:t xml:space="preserve">Тип предприятий </w:t>
            </w:r>
          </w:p>
        </w:tc>
        <w:tc>
          <w:tcPr>
            <w:tcW w:w="1961" w:type="dxa"/>
            <w:tcBorders>
              <w:top w:val="single" w:sz="8" w:space="0" w:color="auto"/>
              <w:left w:val="nil"/>
              <w:bottom w:val="single" w:sz="4" w:space="0" w:color="auto"/>
              <w:right w:val="single" w:sz="8" w:space="0" w:color="auto"/>
            </w:tcBorders>
            <w:shd w:val="clear" w:color="auto" w:fill="auto"/>
            <w:vAlign w:val="center"/>
            <w:hideMark/>
          </w:tcPr>
          <w:p w:rsidR="00A71F76" w:rsidRPr="000F7B71" w:rsidRDefault="00A71F76" w:rsidP="000B3F9C">
            <w:pPr>
              <w:spacing w:after="0" w:line="240" w:lineRule="auto"/>
              <w:jc w:val="center"/>
              <w:rPr>
                <w:rFonts w:ascii="Times New Roman" w:eastAsia="Times New Roman" w:hAnsi="Times New Roman" w:cs="Times New Roman"/>
                <w:b/>
                <w:bCs/>
                <w:i/>
                <w:color w:val="000000"/>
                <w:sz w:val="28"/>
                <w:szCs w:val="28"/>
              </w:rPr>
            </w:pPr>
            <w:r w:rsidRPr="000F7B71">
              <w:rPr>
                <w:rFonts w:ascii="Times New Roman" w:eastAsia="Times New Roman" w:hAnsi="Times New Roman" w:cs="Times New Roman"/>
                <w:b/>
                <w:bCs/>
                <w:i/>
                <w:color w:val="000000"/>
                <w:sz w:val="28"/>
                <w:szCs w:val="28"/>
              </w:rPr>
              <w:t>Количество анкет</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 xml:space="preserve">Малые организации (без </w:t>
            </w:r>
            <w:proofErr w:type="spellStart"/>
            <w:r w:rsidRPr="000F7B71">
              <w:rPr>
                <w:rFonts w:ascii="Times New Roman" w:eastAsia="Times New Roman" w:hAnsi="Times New Roman" w:cs="Times New Roman"/>
                <w:color w:val="000000"/>
                <w:sz w:val="28"/>
                <w:szCs w:val="28"/>
              </w:rPr>
              <w:t>микропредприятий</w:t>
            </w:r>
            <w:proofErr w:type="spellEnd"/>
            <w:r w:rsidRPr="000F7B71">
              <w:rPr>
                <w:rFonts w:ascii="Times New Roman" w:eastAsia="Times New Roman" w:hAnsi="Times New Roman" w:cs="Times New Roman"/>
                <w:color w:val="000000"/>
                <w:sz w:val="28"/>
                <w:szCs w:val="28"/>
              </w:rPr>
              <w:t>)</w:t>
            </w:r>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23</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proofErr w:type="spellStart"/>
            <w:r w:rsidRPr="000F7B71">
              <w:rPr>
                <w:rFonts w:ascii="Times New Roman" w:eastAsia="Times New Roman" w:hAnsi="Times New Roman" w:cs="Times New Roman"/>
                <w:color w:val="000000"/>
                <w:sz w:val="28"/>
                <w:szCs w:val="28"/>
              </w:rPr>
              <w:t>Микропредприятия</w:t>
            </w:r>
            <w:proofErr w:type="spellEnd"/>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63</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Средние организации</w:t>
            </w:r>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11</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Индивидуальные предприниматели</w:t>
            </w:r>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53</w:t>
            </w:r>
          </w:p>
        </w:tc>
      </w:tr>
      <w:tr w:rsidR="00A71F76" w:rsidRPr="000F7B71" w:rsidTr="00C24963">
        <w:trPr>
          <w:trHeight w:val="340"/>
        </w:trPr>
        <w:tc>
          <w:tcPr>
            <w:tcW w:w="8070" w:type="dxa"/>
            <w:tcBorders>
              <w:top w:val="nil"/>
              <w:left w:val="single" w:sz="8" w:space="0" w:color="auto"/>
              <w:bottom w:val="single" w:sz="8"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b/>
                <w:bCs/>
                <w:i/>
                <w:color w:val="000000"/>
                <w:sz w:val="28"/>
                <w:szCs w:val="28"/>
              </w:rPr>
            </w:pPr>
            <w:r w:rsidRPr="000F7B71">
              <w:rPr>
                <w:rFonts w:ascii="Times New Roman" w:eastAsia="Times New Roman" w:hAnsi="Times New Roman" w:cs="Times New Roman"/>
                <w:b/>
                <w:bCs/>
                <w:i/>
                <w:color w:val="000000"/>
                <w:sz w:val="28"/>
                <w:szCs w:val="28"/>
              </w:rPr>
              <w:t>Всего</w:t>
            </w:r>
          </w:p>
        </w:tc>
        <w:tc>
          <w:tcPr>
            <w:tcW w:w="1961" w:type="dxa"/>
            <w:tcBorders>
              <w:top w:val="nil"/>
              <w:left w:val="nil"/>
              <w:bottom w:val="single" w:sz="8" w:space="0" w:color="auto"/>
              <w:right w:val="single" w:sz="8" w:space="0" w:color="auto"/>
            </w:tcBorders>
            <w:shd w:val="clear" w:color="auto" w:fill="auto"/>
            <w:vAlign w:val="center"/>
            <w:hideMark/>
          </w:tcPr>
          <w:p w:rsidR="00A71F76" w:rsidRPr="000F7B71" w:rsidRDefault="00A71F76" w:rsidP="000B3F9C">
            <w:pPr>
              <w:spacing w:after="0" w:line="240" w:lineRule="auto"/>
              <w:jc w:val="center"/>
              <w:rPr>
                <w:rFonts w:ascii="Times New Roman" w:eastAsia="Times New Roman" w:hAnsi="Times New Roman" w:cs="Times New Roman"/>
                <w:b/>
                <w:bCs/>
                <w:i/>
                <w:color w:val="000000"/>
                <w:sz w:val="28"/>
                <w:szCs w:val="28"/>
              </w:rPr>
            </w:pPr>
            <w:r w:rsidRPr="000F7B71">
              <w:rPr>
                <w:rFonts w:ascii="Times New Roman" w:eastAsia="Times New Roman" w:hAnsi="Times New Roman" w:cs="Times New Roman"/>
                <w:b/>
                <w:bCs/>
                <w:i/>
                <w:color w:val="000000"/>
                <w:sz w:val="28"/>
                <w:szCs w:val="28"/>
              </w:rPr>
              <w:t>150</w:t>
            </w:r>
          </w:p>
        </w:tc>
      </w:tr>
    </w:tbl>
    <w:p w:rsidR="00A71F76" w:rsidRDefault="00A71F76" w:rsidP="00A71F76">
      <w:pPr>
        <w:spacing w:after="0" w:line="240" w:lineRule="auto"/>
        <w:ind w:firstLine="708"/>
        <w:jc w:val="right"/>
        <w:rPr>
          <w:rFonts w:ascii="Times New Roman" w:eastAsia="Times New Roman" w:hAnsi="Times New Roman" w:cs="Times New Roman"/>
          <w:i/>
          <w:sz w:val="28"/>
          <w:szCs w:val="28"/>
        </w:rPr>
      </w:pPr>
    </w:p>
    <w:p w:rsidR="00A71F76" w:rsidRPr="000F7B71" w:rsidRDefault="00A71F76" w:rsidP="00A71F76">
      <w:pPr>
        <w:spacing w:after="0" w:line="240" w:lineRule="auto"/>
        <w:ind w:firstLine="708"/>
        <w:jc w:val="right"/>
        <w:rPr>
          <w:rFonts w:ascii="Times New Roman" w:eastAsia="Times New Roman" w:hAnsi="Times New Roman" w:cs="Times New Roman"/>
          <w:i/>
          <w:sz w:val="28"/>
          <w:szCs w:val="28"/>
        </w:rPr>
      </w:pPr>
      <w:r w:rsidRPr="000F7B71">
        <w:rPr>
          <w:rFonts w:ascii="Times New Roman" w:eastAsia="Times New Roman" w:hAnsi="Times New Roman" w:cs="Times New Roman"/>
          <w:i/>
          <w:sz w:val="28"/>
          <w:szCs w:val="28"/>
        </w:rPr>
        <w:t>Т</w:t>
      </w:r>
      <w:r>
        <w:rPr>
          <w:rFonts w:ascii="Times New Roman" w:eastAsia="Times New Roman" w:hAnsi="Times New Roman" w:cs="Times New Roman"/>
          <w:i/>
          <w:sz w:val="28"/>
          <w:szCs w:val="28"/>
        </w:rPr>
        <w:t>аблица 2</w:t>
      </w:r>
    </w:p>
    <w:p w:rsidR="00A71F76" w:rsidRPr="000F7B71" w:rsidRDefault="00A71F76" w:rsidP="00A71F76">
      <w:pPr>
        <w:spacing w:after="0" w:line="240" w:lineRule="auto"/>
        <w:ind w:firstLine="708"/>
        <w:jc w:val="center"/>
        <w:rPr>
          <w:rFonts w:ascii="Times New Roman" w:eastAsia="Times New Roman" w:hAnsi="Times New Roman" w:cs="Times New Roman"/>
          <w:i/>
          <w:sz w:val="28"/>
          <w:szCs w:val="28"/>
        </w:rPr>
      </w:pPr>
      <w:r w:rsidRPr="000F7B71">
        <w:rPr>
          <w:rFonts w:ascii="Times New Roman" w:eastAsia="Times New Roman" w:hAnsi="Times New Roman" w:cs="Times New Roman"/>
          <w:i/>
          <w:sz w:val="28"/>
          <w:szCs w:val="28"/>
        </w:rPr>
        <w:t xml:space="preserve">Структура выборки с учетом </w:t>
      </w:r>
      <w:r>
        <w:rPr>
          <w:rFonts w:ascii="Times New Roman" w:eastAsia="Times New Roman" w:hAnsi="Times New Roman" w:cs="Times New Roman"/>
          <w:i/>
          <w:sz w:val="28"/>
          <w:szCs w:val="28"/>
        </w:rPr>
        <w:t>вида экономической деятельности СМСП</w:t>
      </w:r>
    </w:p>
    <w:tbl>
      <w:tblPr>
        <w:tblW w:w="10031" w:type="dxa"/>
        <w:tblLook w:val="04A0"/>
      </w:tblPr>
      <w:tblGrid>
        <w:gridCol w:w="8070"/>
        <w:gridCol w:w="1961"/>
      </w:tblGrid>
      <w:tr w:rsidR="00A71F76" w:rsidRPr="000F7B71" w:rsidTr="00C24963">
        <w:trPr>
          <w:trHeight w:val="320"/>
        </w:trPr>
        <w:tc>
          <w:tcPr>
            <w:tcW w:w="80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1F76" w:rsidRPr="000F7B71" w:rsidRDefault="00A71F76" w:rsidP="000B3F9C">
            <w:pPr>
              <w:spacing w:after="0" w:line="240" w:lineRule="auto"/>
              <w:jc w:val="center"/>
              <w:rPr>
                <w:rFonts w:ascii="Times New Roman" w:eastAsia="Times New Roman" w:hAnsi="Times New Roman" w:cs="Times New Roman"/>
                <w:b/>
                <w:bCs/>
                <w:i/>
                <w:color w:val="000000"/>
                <w:sz w:val="28"/>
                <w:szCs w:val="28"/>
              </w:rPr>
            </w:pPr>
            <w:r w:rsidRPr="000F7B71">
              <w:rPr>
                <w:rFonts w:ascii="Times New Roman" w:eastAsia="Times New Roman" w:hAnsi="Times New Roman" w:cs="Times New Roman"/>
                <w:b/>
                <w:bCs/>
                <w:i/>
                <w:color w:val="000000"/>
                <w:sz w:val="28"/>
                <w:szCs w:val="28"/>
              </w:rPr>
              <w:t xml:space="preserve">Сфера деятельности </w:t>
            </w:r>
          </w:p>
        </w:tc>
        <w:tc>
          <w:tcPr>
            <w:tcW w:w="1961" w:type="dxa"/>
            <w:tcBorders>
              <w:top w:val="single" w:sz="8" w:space="0" w:color="auto"/>
              <w:left w:val="nil"/>
              <w:bottom w:val="single" w:sz="4" w:space="0" w:color="auto"/>
              <w:right w:val="single" w:sz="8" w:space="0" w:color="auto"/>
            </w:tcBorders>
            <w:shd w:val="clear" w:color="auto" w:fill="auto"/>
            <w:vAlign w:val="center"/>
            <w:hideMark/>
          </w:tcPr>
          <w:p w:rsidR="00A71F76" w:rsidRPr="000F7B71" w:rsidRDefault="00A71F76" w:rsidP="000B3F9C">
            <w:pPr>
              <w:spacing w:after="0" w:line="240" w:lineRule="auto"/>
              <w:jc w:val="center"/>
              <w:rPr>
                <w:rFonts w:ascii="Times New Roman" w:eastAsia="Times New Roman" w:hAnsi="Times New Roman" w:cs="Times New Roman"/>
                <w:b/>
                <w:bCs/>
                <w:i/>
                <w:color w:val="000000"/>
                <w:sz w:val="28"/>
                <w:szCs w:val="28"/>
              </w:rPr>
            </w:pPr>
            <w:r w:rsidRPr="000F7B71">
              <w:rPr>
                <w:rFonts w:ascii="Times New Roman" w:eastAsia="Times New Roman" w:hAnsi="Times New Roman" w:cs="Times New Roman"/>
                <w:b/>
                <w:bCs/>
                <w:i/>
                <w:color w:val="000000"/>
                <w:sz w:val="28"/>
                <w:szCs w:val="28"/>
              </w:rPr>
              <w:t>Количество анкет</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 xml:space="preserve">Строительство                                                </w:t>
            </w:r>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20</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 xml:space="preserve">Обрабатывающие производства                    </w:t>
            </w:r>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28</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 xml:space="preserve">Услуги                                                   </w:t>
            </w:r>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 xml:space="preserve">Оптовая и розничная торговля                               </w:t>
            </w:r>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sidRPr="000F7B71">
              <w:rPr>
                <w:rFonts w:ascii="Times New Roman" w:eastAsia="Times New Roman" w:hAnsi="Times New Roman" w:cs="Times New Roman"/>
                <w:color w:val="000000"/>
                <w:sz w:val="28"/>
                <w:szCs w:val="28"/>
              </w:rPr>
              <w:t>42</w:t>
            </w:r>
          </w:p>
        </w:tc>
      </w:tr>
      <w:tr w:rsidR="00A71F76" w:rsidRPr="000F7B71" w:rsidTr="00C24963">
        <w:trPr>
          <w:trHeight w:val="320"/>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A71F76" w:rsidRPr="000F7B71" w:rsidRDefault="00A71F76" w:rsidP="000B3F9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виды деятельности</w:t>
            </w:r>
          </w:p>
        </w:tc>
        <w:tc>
          <w:tcPr>
            <w:tcW w:w="1961" w:type="dxa"/>
            <w:tcBorders>
              <w:top w:val="nil"/>
              <w:left w:val="nil"/>
              <w:bottom w:val="single" w:sz="4" w:space="0" w:color="auto"/>
              <w:right w:val="single" w:sz="8" w:space="0" w:color="auto"/>
            </w:tcBorders>
            <w:shd w:val="clear" w:color="000000" w:fill="F2F2F2"/>
            <w:noWrap/>
            <w:vAlign w:val="bottom"/>
            <w:hideMark/>
          </w:tcPr>
          <w:p w:rsidR="00A71F76" w:rsidRPr="000F7B71" w:rsidRDefault="00A71F76" w:rsidP="000B3F9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A71F76" w:rsidRPr="000F7B71" w:rsidTr="00C24963">
        <w:trPr>
          <w:trHeight w:val="340"/>
        </w:trPr>
        <w:tc>
          <w:tcPr>
            <w:tcW w:w="8070" w:type="dxa"/>
            <w:tcBorders>
              <w:top w:val="nil"/>
              <w:left w:val="single" w:sz="8" w:space="0" w:color="auto"/>
              <w:bottom w:val="single" w:sz="8" w:space="0" w:color="auto"/>
              <w:right w:val="single" w:sz="4" w:space="0" w:color="auto"/>
            </w:tcBorders>
            <w:shd w:val="clear" w:color="auto" w:fill="auto"/>
            <w:noWrap/>
            <w:vAlign w:val="center"/>
            <w:hideMark/>
          </w:tcPr>
          <w:p w:rsidR="00A71F76" w:rsidRPr="000F7B71" w:rsidRDefault="00A71F76" w:rsidP="000B3F9C">
            <w:pPr>
              <w:spacing w:after="0" w:line="240" w:lineRule="auto"/>
              <w:rPr>
                <w:rFonts w:ascii="Times New Roman" w:eastAsia="Times New Roman" w:hAnsi="Times New Roman" w:cs="Times New Roman"/>
                <w:b/>
                <w:bCs/>
                <w:i/>
                <w:color w:val="000000"/>
                <w:sz w:val="28"/>
                <w:szCs w:val="28"/>
              </w:rPr>
            </w:pPr>
            <w:r w:rsidRPr="000F7B71">
              <w:rPr>
                <w:rFonts w:ascii="Times New Roman" w:eastAsia="Times New Roman" w:hAnsi="Times New Roman" w:cs="Times New Roman"/>
                <w:b/>
                <w:bCs/>
                <w:i/>
                <w:color w:val="000000"/>
                <w:sz w:val="28"/>
                <w:szCs w:val="28"/>
              </w:rPr>
              <w:t>Всего</w:t>
            </w:r>
          </w:p>
        </w:tc>
        <w:tc>
          <w:tcPr>
            <w:tcW w:w="1961" w:type="dxa"/>
            <w:tcBorders>
              <w:top w:val="nil"/>
              <w:left w:val="nil"/>
              <w:bottom w:val="single" w:sz="8" w:space="0" w:color="auto"/>
              <w:right w:val="single" w:sz="8" w:space="0" w:color="auto"/>
            </w:tcBorders>
            <w:shd w:val="clear" w:color="auto" w:fill="auto"/>
            <w:noWrap/>
            <w:vAlign w:val="bottom"/>
            <w:hideMark/>
          </w:tcPr>
          <w:p w:rsidR="00A71F76" w:rsidRPr="000F7B71" w:rsidRDefault="00A71F76" w:rsidP="000B3F9C">
            <w:pPr>
              <w:spacing w:after="0" w:line="240" w:lineRule="auto"/>
              <w:jc w:val="center"/>
              <w:rPr>
                <w:rFonts w:ascii="Times New Roman" w:eastAsia="Times New Roman" w:hAnsi="Times New Roman" w:cs="Times New Roman"/>
                <w:b/>
                <w:bCs/>
                <w:i/>
                <w:color w:val="000000"/>
                <w:sz w:val="28"/>
                <w:szCs w:val="28"/>
              </w:rPr>
            </w:pPr>
            <w:r w:rsidRPr="000F7B71">
              <w:rPr>
                <w:rFonts w:ascii="Times New Roman" w:eastAsia="Times New Roman" w:hAnsi="Times New Roman" w:cs="Times New Roman"/>
                <w:b/>
                <w:bCs/>
                <w:i/>
                <w:color w:val="000000"/>
                <w:sz w:val="28"/>
                <w:szCs w:val="28"/>
              </w:rPr>
              <w:t>150</w:t>
            </w:r>
          </w:p>
        </w:tc>
      </w:tr>
    </w:tbl>
    <w:p w:rsidR="00A71F76" w:rsidRPr="004273C2" w:rsidRDefault="00A71F76" w:rsidP="007355AE">
      <w:pPr>
        <w:spacing w:after="0" w:line="240" w:lineRule="auto"/>
        <w:jc w:val="both"/>
        <w:rPr>
          <w:rFonts w:ascii="Times New Roman" w:hAnsi="Times New Roman" w:cs="Times New Roman"/>
          <w:sz w:val="28"/>
          <w:szCs w:val="28"/>
        </w:rPr>
      </w:pPr>
    </w:p>
    <w:p w:rsidR="007355AE" w:rsidRPr="00A81CA0" w:rsidRDefault="007355AE" w:rsidP="007355AE">
      <w:pPr>
        <w:spacing w:after="0" w:line="240" w:lineRule="auto"/>
        <w:ind w:firstLine="709"/>
        <w:jc w:val="both"/>
        <w:rPr>
          <w:rFonts w:ascii="Times New Roman" w:hAnsi="Times New Roman" w:cs="Times New Roman"/>
          <w:sz w:val="28"/>
          <w:szCs w:val="28"/>
        </w:rPr>
      </w:pPr>
      <w:r w:rsidRPr="004273C2">
        <w:rPr>
          <w:rFonts w:ascii="Times New Roman" w:hAnsi="Times New Roman" w:cs="Times New Roman"/>
          <w:sz w:val="28"/>
          <w:szCs w:val="28"/>
        </w:rPr>
        <w:t xml:space="preserve">2) Анализ вторичной информации из открытых </w:t>
      </w:r>
      <w:r w:rsidRPr="00A81CA0">
        <w:rPr>
          <w:rFonts w:ascii="Times New Roman" w:hAnsi="Times New Roman" w:cs="Times New Roman"/>
          <w:sz w:val="28"/>
          <w:szCs w:val="28"/>
        </w:rPr>
        <w:t>источников (кабинетное исследование)</w:t>
      </w:r>
    </w:p>
    <w:p w:rsidR="007355AE" w:rsidRPr="00A81CA0" w:rsidRDefault="007A4AA3" w:rsidP="007355A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52" type="#_x0000_t185" style="position:absolute;left:0;text-align:left;margin-left:-15.95pt;margin-top:10.6pt;width:540.5pt;height:73.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" strokecolor="#8064a2 [3207]"/>
        </w:pict>
      </w:r>
    </w:p>
    <w:p w:rsidR="007355AE" w:rsidRPr="004273C2" w:rsidRDefault="007355AE" w:rsidP="007355AE">
      <w:pPr>
        <w:spacing w:after="0" w:line="240" w:lineRule="auto"/>
        <w:jc w:val="both"/>
        <w:rPr>
          <w:rFonts w:ascii="Times New Roman" w:hAnsi="Times New Roman" w:cs="Times New Roman"/>
          <w:sz w:val="28"/>
          <w:szCs w:val="28"/>
        </w:rPr>
      </w:pPr>
      <w:r w:rsidRPr="00A81CA0">
        <w:rPr>
          <w:rFonts w:ascii="Times New Roman" w:hAnsi="Times New Roman" w:cs="Times New Roman"/>
          <w:sz w:val="28"/>
          <w:szCs w:val="28"/>
        </w:rPr>
        <w:t xml:space="preserve">В качестве источников выступают данные статистики (ФСГС, ТО ФСГС по Омской области), отраслевые отчеты, рейтинги агентств. </w:t>
      </w:r>
      <w:r w:rsidRPr="002B0B00">
        <w:rPr>
          <w:rFonts w:ascii="Times New Roman" w:hAnsi="Times New Roman" w:cs="Times New Roman"/>
          <w:sz w:val="28"/>
          <w:szCs w:val="28"/>
        </w:rPr>
        <w:t>Кроме того</w:t>
      </w:r>
      <w:r w:rsidR="00A71F76" w:rsidRPr="002B0B00">
        <w:rPr>
          <w:rFonts w:ascii="Times New Roman" w:hAnsi="Times New Roman" w:cs="Times New Roman"/>
          <w:sz w:val="28"/>
          <w:szCs w:val="28"/>
        </w:rPr>
        <w:t>,</w:t>
      </w:r>
      <w:r w:rsidRPr="002B0B00">
        <w:rPr>
          <w:rFonts w:ascii="Times New Roman" w:hAnsi="Times New Roman" w:cs="Times New Roman"/>
          <w:sz w:val="28"/>
          <w:szCs w:val="28"/>
        </w:rPr>
        <w:t xml:space="preserve"> для анализа нормативной обеспеченности использовалась база </w:t>
      </w:r>
      <w:proofErr w:type="spellStart"/>
      <w:r w:rsidRPr="002B0B00">
        <w:rPr>
          <w:rFonts w:ascii="Times New Roman" w:hAnsi="Times New Roman" w:cs="Times New Roman"/>
          <w:sz w:val="28"/>
          <w:szCs w:val="28"/>
        </w:rPr>
        <w:t>ДубльГис</w:t>
      </w:r>
      <w:proofErr w:type="spellEnd"/>
      <w:r w:rsidRPr="002B0B00">
        <w:rPr>
          <w:rFonts w:ascii="Times New Roman" w:hAnsi="Times New Roman" w:cs="Times New Roman"/>
          <w:sz w:val="28"/>
          <w:szCs w:val="28"/>
        </w:rPr>
        <w:t xml:space="preserve"> по Омску, Новосибирску, Екатеринбургу, Челябинску и Красноярску за июль 201</w:t>
      </w:r>
      <w:r w:rsidR="00A71F76" w:rsidRPr="002B0B00">
        <w:rPr>
          <w:rFonts w:ascii="Times New Roman" w:hAnsi="Times New Roman" w:cs="Times New Roman"/>
          <w:sz w:val="28"/>
          <w:szCs w:val="28"/>
        </w:rPr>
        <w:t>8</w:t>
      </w:r>
      <w:r w:rsidRPr="002B0B00">
        <w:rPr>
          <w:rFonts w:ascii="Times New Roman" w:hAnsi="Times New Roman" w:cs="Times New Roman"/>
          <w:sz w:val="28"/>
          <w:szCs w:val="28"/>
        </w:rPr>
        <w:t xml:space="preserve"> г.</w:t>
      </w:r>
    </w:p>
    <w:p w:rsidR="007355AE" w:rsidRDefault="007355AE" w:rsidP="007355AE">
      <w:pPr>
        <w:spacing w:after="0" w:line="240" w:lineRule="auto"/>
        <w:ind w:firstLine="709"/>
        <w:jc w:val="both"/>
        <w:rPr>
          <w:rFonts w:ascii="Times New Roman" w:hAnsi="Times New Roman" w:cs="Times New Roman"/>
          <w:sz w:val="28"/>
          <w:szCs w:val="28"/>
        </w:rPr>
      </w:pPr>
    </w:p>
    <w:p w:rsidR="007355AE" w:rsidRDefault="007A4AA3" w:rsidP="00C24963">
      <w:pPr>
        <w:spacing w:after="0" w:line="240" w:lineRule="auto"/>
        <w:jc w:val="both"/>
        <w:rPr>
          <w:rFonts w:ascii="Times New Roman" w:hAnsi="Times New Roman" w:cs="Times New Roman"/>
          <w:b/>
          <w:sz w:val="28"/>
          <w:szCs w:val="28"/>
        </w:rPr>
      </w:pPr>
      <w:r w:rsidRPr="007A4AA3">
        <w:rPr>
          <w:rFonts w:ascii="Times New Roman" w:hAnsi="Times New Roman" w:cs="Times New Roman"/>
          <w:noProof/>
          <w:sz w:val="28"/>
          <w:szCs w:val="28"/>
          <w:highlight w:val="yellow"/>
        </w:rPr>
        <w:pict>
          <v:shape id="Text Box 15" o:spid="_x0000_s1028" type="#_x0000_t202" style="position:absolute;left:0;text-align:left;margin-left:13.05pt;margin-top:11.6pt;width:476.9pt;height:27.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" fillcolor="#d8d8d8 [2732]" stroked="f">
            <v:textbox style="mso-next-textbox:#Text Box 15">
              <w:txbxContent>
                <w:p w:rsidR="00F74AF7" w:rsidRPr="005E66CF" w:rsidRDefault="00F74AF7" w:rsidP="007355AE">
                  <w:pPr>
                    <w:keepNext/>
                    <w:keepLines/>
                    <w:tabs>
                      <w:tab w:val="left" w:pos="0"/>
                    </w:tabs>
                    <w:spacing w:after="0" w:line="240" w:lineRule="auto"/>
                    <w:jc w:val="both"/>
                    <w:rPr>
                      <w:rFonts w:ascii="Times New Roman" w:hAnsi="Times New Roman" w:cs="Times New Roman"/>
                      <w:b/>
                      <w:sz w:val="28"/>
                      <w:szCs w:val="28"/>
                    </w:rPr>
                  </w:pPr>
                  <w:r w:rsidRPr="00A81CA0">
                    <w:rPr>
                      <w:rFonts w:ascii="Times New Roman" w:hAnsi="Times New Roman" w:cs="Times New Roman"/>
                      <w:b/>
                      <w:sz w:val="28"/>
                      <w:szCs w:val="28"/>
                    </w:rPr>
                    <w:t xml:space="preserve">Сроки проведения исследования: </w:t>
                  </w:r>
                  <w:r w:rsidRPr="00A81CA0">
                    <w:rPr>
                      <w:rFonts w:ascii="Times New Roman" w:hAnsi="Times New Roman" w:cs="Times New Roman"/>
                      <w:sz w:val="28"/>
                      <w:szCs w:val="28"/>
                    </w:rPr>
                    <w:t>с 29 июня по 10</w:t>
                  </w:r>
                  <w:r>
                    <w:rPr>
                      <w:rFonts w:ascii="Times New Roman" w:hAnsi="Times New Roman" w:cs="Times New Roman"/>
                      <w:sz w:val="28"/>
                      <w:szCs w:val="28"/>
                    </w:rPr>
                    <w:t xml:space="preserve"> </w:t>
                  </w:r>
                  <w:r w:rsidRPr="00A81CA0">
                    <w:rPr>
                      <w:rFonts w:ascii="Times New Roman" w:hAnsi="Times New Roman" w:cs="Times New Roman"/>
                      <w:sz w:val="28"/>
                      <w:szCs w:val="28"/>
                    </w:rPr>
                    <w:t>августа 2018 года</w:t>
                  </w:r>
                </w:p>
              </w:txbxContent>
            </v:textbox>
          </v:shape>
        </w:pict>
      </w:r>
      <w:bookmarkEnd w:id="1"/>
      <w:r w:rsidR="007355AE" w:rsidRPr="005E66CF">
        <w:rPr>
          <w:rFonts w:ascii="Times New Roman" w:hAnsi="Times New Roman" w:cs="Times New Roman"/>
          <w:b/>
          <w:sz w:val="28"/>
          <w:szCs w:val="28"/>
        </w:rPr>
        <w:br w:type="page"/>
      </w:r>
    </w:p>
    <w:p w:rsidR="004646D5" w:rsidRPr="00C24963" w:rsidRDefault="00B0707E" w:rsidP="00310258">
      <w:pPr>
        <w:pStyle w:val="a3"/>
        <w:numPr>
          <w:ilvl w:val="0"/>
          <w:numId w:val="46"/>
        </w:numPr>
        <w:spacing w:line="240" w:lineRule="auto"/>
        <w:jc w:val="center"/>
        <w:outlineLvl w:val="0"/>
        <w:rPr>
          <w:rFonts w:ascii="Times New Roman" w:hAnsi="Times New Roman" w:cs="Times New Roman"/>
          <w:b/>
          <w:sz w:val="28"/>
          <w:szCs w:val="28"/>
        </w:rPr>
      </w:pPr>
      <w:bookmarkStart w:id="2" w:name="_Toc521691102"/>
      <w:r w:rsidRPr="00C24963">
        <w:rPr>
          <w:rFonts w:ascii="Times New Roman" w:hAnsi="Times New Roman" w:cs="Times New Roman"/>
          <w:b/>
          <w:sz w:val="28"/>
          <w:szCs w:val="28"/>
        </w:rPr>
        <w:lastRenderedPageBreak/>
        <w:t>Выявление видо</w:t>
      </w:r>
      <w:r w:rsidR="000D251C" w:rsidRPr="00C24963">
        <w:rPr>
          <w:rFonts w:ascii="Times New Roman" w:hAnsi="Times New Roman" w:cs="Times New Roman"/>
          <w:b/>
          <w:sz w:val="28"/>
          <w:szCs w:val="28"/>
        </w:rPr>
        <w:t>в</w:t>
      </w:r>
      <w:r w:rsidRPr="00C24963">
        <w:rPr>
          <w:rFonts w:ascii="Times New Roman" w:hAnsi="Times New Roman" w:cs="Times New Roman"/>
          <w:b/>
          <w:sz w:val="28"/>
          <w:szCs w:val="28"/>
        </w:rPr>
        <w:t xml:space="preserve"> экономической деятельности, являющихся перспективными для СМСП города Омска</w:t>
      </w:r>
      <w:bookmarkEnd w:id="2"/>
    </w:p>
    <w:p w:rsidR="004646D5" w:rsidRDefault="004646D5" w:rsidP="00F0695C">
      <w:pPr>
        <w:spacing w:after="0" w:line="240" w:lineRule="auto"/>
        <w:ind w:firstLine="709"/>
        <w:contextualSpacing/>
        <w:jc w:val="both"/>
        <w:rPr>
          <w:rFonts w:ascii="Times New Roman" w:hAnsi="Times New Roman" w:cs="Times New Roman"/>
          <w:sz w:val="28"/>
          <w:szCs w:val="28"/>
        </w:rPr>
      </w:pPr>
      <w:r w:rsidRPr="001B5488">
        <w:rPr>
          <w:rFonts w:ascii="Times New Roman" w:eastAsia="Times New Roman" w:hAnsi="Times New Roman" w:cs="Times New Roman"/>
          <w:color w:val="000000" w:themeColor="text1"/>
          <w:sz w:val="28"/>
          <w:szCs w:val="28"/>
        </w:rPr>
        <w:t>Правильный выбор сферы предпринимательства</w:t>
      </w:r>
      <w:r w:rsidR="00CA44C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является</w:t>
      </w:r>
      <w:r w:rsidR="00CA44C3">
        <w:rPr>
          <w:rFonts w:ascii="Times New Roman" w:eastAsia="Times New Roman" w:hAnsi="Times New Roman" w:cs="Times New Roman"/>
          <w:sz w:val="28"/>
          <w:szCs w:val="28"/>
        </w:rPr>
        <w:t xml:space="preserve"> </w:t>
      </w:r>
      <w:r w:rsidRPr="00355CB7">
        <w:rPr>
          <w:rFonts w:ascii="Times New Roman" w:eastAsia="Times New Roman" w:hAnsi="Times New Roman" w:cs="Times New Roman"/>
          <w:sz w:val="28"/>
          <w:szCs w:val="28"/>
        </w:rPr>
        <w:t xml:space="preserve">одним из главных факторов успешности </w:t>
      </w:r>
      <w:proofErr w:type="spellStart"/>
      <w:proofErr w:type="gramStart"/>
      <w:r w:rsidRPr="00355CB7">
        <w:rPr>
          <w:rFonts w:ascii="Times New Roman" w:eastAsia="Times New Roman" w:hAnsi="Times New Roman" w:cs="Times New Roman"/>
          <w:sz w:val="28"/>
          <w:szCs w:val="28"/>
        </w:rPr>
        <w:t>бизнес-проекта</w:t>
      </w:r>
      <w:proofErr w:type="spellEnd"/>
      <w:proofErr w:type="gramEnd"/>
      <w:r w:rsidRPr="00355CB7">
        <w:rPr>
          <w:rFonts w:ascii="Times New Roman" w:eastAsia="Times New Roman" w:hAnsi="Times New Roman" w:cs="Times New Roman"/>
          <w:sz w:val="28"/>
          <w:szCs w:val="28"/>
        </w:rPr>
        <w:t xml:space="preserve">. </w:t>
      </w:r>
      <w:r w:rsidR="006932C4">
        <w:rPr>
          <w:rFonts w:ascii="Times New Roman" w:eastAsia="Times New Roman" w:hAnsi="Times New Roman" w:cs="Times New Roman"/>
          <w:sz w:val="28"/>
          <w:szCs w:val="28"/>
        </w:rPr>
        <w:t>Н</w:t>
      </w:r>
      <w:r w:rsidRPr="00355CB7">
        <w:rPr>
          <w:rFonts w:ascii="Times New Roman" w:eastAsia="Times New Roman" w:hAnsi="Times New Roman" w:cs="Times New Roman"/>
          <w:sz w:val="28"/>
          <w:szCs w:val="28"/>
        </w:rPr>
        <w:t xml:space="preserve">а доходность предприятия </w:t>
      </w:r>
      <w:r>
        <w:rPr>
          <w:rFonts w:ascii="Times New Roman" w:eastAsia="Times New Roman" w:hAnsi="Times New Roman" w:cs="Times New Roman"/>
          <w:sz w:val="28"/>
          <w:szCs w:val="28"/>
        </w:rPr>
        <w:t xml:space="preserve">влияет большое количество других </w:t>
      </w:r>
      <w:r w:rsidRPr="00355CB7">
        <w:rPr>
          <w:rFonts w:ascii="Times New Roman" w:eastAsia="Times New Roman" w:hAnsi="Times New Roman" w:cs="Times New Roman"/>
          <w:sz w:val="28"/>
          <w:szCs w:val="28"/>
        </w:rPr>
        <w:t>факторов, таких как</w:t>
      </w:r>
      <w:r w:rsidR="000D1E65">
        <w:rPr>
          <w:rFonts w:ascii="Times New Roman" w:eastAsia="Times New Roman" w:hAnsi="Times New Roman" w:cs="Times New Roman"/>
          <w:sz w:val="28"/>
          <w:szCs w:val="28"/>
        </w:rPr>
        <w:t>:</w:t>
      </w:r>
      <w:r w:rsidRPr="00355CB7">
        <w:rPr>
          <w:rFonts w:ascii="Times New Roman" w:eastAsia="Times New Roman" w:hAnsi="Times New Roman" w:cs="Times New Roman"/>
          <w:sz w:val="28"/>
          <w:szCs w:val="28"/>
        </w:rPr>
        <w:t xml:space="preserve"> место локализации бизнеса, структура местного населения, его этнические особенности, плотность конкурентной среды, доступность сырья, энергоносителей и трудовых ресурсов и даже климатические и политические условия функционирован</w:t>
      </w:r>
      <w:r w:rsidR="00F0695C">
        <w:rPr>
          <w:rFonts w:ascii="Times New Roman" w:eastAsia="Times New Roman" w:hAnsi="Times New Roman" w:cs="Times New Roman"/>
          <w:sz w:val="28"/>
          <w:szCs w:val="28"/>
        </w:rPr>
        <w:t>ия. Кроме того, временные,</w:t>
      </w:r>
      <w:r w:rsidRPr="00355CB7">
        <w:rPr>
          <w:rFonts w:ascii="Times New Roman" w:eastAsia="Times New Roman" w:hAnsi="Times New Roman" w:cs="Times New Roman"/>
          <w:sz w:val="28"/>
          <w:szCs w:val="28"/>
        </w:rPr>
        <w:t xml:space="preserve"> экономические, политические и другие обстоятельства, в которых существует </w:t>
      </w:r>
      <w:r>
        <w:rPr>
          <w:rFonts w:ascii="Times New Roman" w:eastAsia="Times New Roman" w:hAnsi="Times New Roman" w:cs="Times New Roman"/>
          <w:sz w:val="28"/>
          <w:szCs w:val="28"/>
        </w:rPr>
        <w:t>предпринимательская деятельность</w:t>
      </w:r>
      <w:r w:rsidRPr="00355CB7">
        <w:rPr>
          <w:rFonts w:ascii="Times New Roman" w:eastAsia="Times New Roman" w:hAnsi="Times New Roman" w:cs="Times New Roman"/>
          <w:sz w:val="28"/>
          <w:szCs w:val="28"/>
        </w:rPr>
        <w:t xml:space="preserve">, также оказывают влияние на </w:t>
      </w:r>
      <w:r w:rsidR="00F0695C">
        <w:rPr>
          <w:rFonts w:ascii="Times New Roman" w:eastAsia="Times New Roman" w:hAnsi="Times New Roman" w:cs="Times New Roman"/>
          <w:sz w:val="28"/>
          <w:szCs w:val="28"/>
        </w:rPr>
        <w:t xml:space="preserve">ее </w:t>
      </w:r>
      <w:r w:rsidRPr="00355CB7">
        <w:rPr>
          <w:rFonts w:ascii="Times New Roman" w:eastAsia="Times New Roman" w:hAnsi="Times New Roman" w:cs="Times New Roman"/>
          <w:sz w:val="28"/>
          <w:szCs w:val="28"/>
        </w:rPr>
        <w:t xml:space="preserve">успешность. </w:t>
      </w:r>
      <w:r w:rsidRPr="00355CB7">
        <w:rPr>
          <w:rFonts w:ascii="Times New Roman" w:hAnsi="Times New Roman" w:cs="Times New Roman"/>
          <w:sz w:val="28"/>
          <w:szCs w:val="28"/>
        </w:rPr>
        <w:t xml:space="preserve">Важным для </w:t>
      </w:r>
      <w:r w:rsidR="00F0695C">
        <w:rPr>
          <w:rFonts w:ascii="Times New Roman" w:hAnsi="Times New Roman" w:cs="Times New Roman"/>
          <w:sz w:val="28"/>
          <w:szCs w:val="28"/>
        </w:rPr>
        <w:t>рентабельности</w:t>
      </w:r>
      <w:r w:rsidRPr="00355CB7">
        <w:rPr>
          <w:rFonts w:ascii="Times New Roman" w:hAnsi="Times New Roman" w:cs="Times New Roman"/>
          <w:sz w:val="28"/>
          <w:szCs w:val="28"/>
        </w:rPr>
        <w:t xml:space="preserve"> бизнеса являе</w:t>
      </w:r>
      <w:r>
        <w:rPr>
          <w:rFonts w:ascii="Times New Roman" w:hAnsi="Times New Roman" w:cs="Times New Roman"/>
          <w:sz w:val="28"/>
          <w:szCs w:val="28"/>
        </w:rPr>
        <w:t xml:space="preserve">тся и </w:t>
      </w:r>
      <w:r w:rsidR="00F0695C">
        <w:rPr>
          <w:rFonts w:ascii="Times New Roman" w:hAnsi="Times New Roman" w:cs="Times New Roman"/>
          <w:sz w:val="28"/>
          <w:szCs w:val="28"/>
        </w:rPr>
        <w:t>время</w:t>
      </w:r>
      <w:r>
        <w:rPr>
          <w:rFonts w:ascii="Times New Roman" w:hAnsi="Times New Roman" w:cs="Times New Roman"/>
          <w:sz w:val="28"/>
          <w:szCs w:val="28"/>
        </w:rPr>
        <w:t xml:space="preserve"> для входа на рынок, так как при </w:t>
      </w:r>
      <w:proofErr w:type="spellStart"/>
      <w:r>
        <w:rPr>
          <w:rFonts w:ascii="Times New Roman" w:hAnsi="Times New Roman" w:cs="Times New Roman"/>
          <w:sz w:val="28"/>
          <w:szCs w:val="28"/>
        </w:rPr>
        <w:t>ненасыщенности</w:t>
      </w:r>
      <w:proofErr w:type="spellEnd"/>
      <w:r>
        <w:rPr>
          <w:rFonts w:ascii="Times New Roman" w:hAnsi="Times New Roman" w:cs="Times New Roman"/>
          <w:sz w:val="28"/>
          <w:szCs w:val="28"/>
        </w:rPr>
        <w:t xml:space="preserve"> рынка и отсутствии должной конкуренции появляется больше перспектив для предпринимателя.</w:t>
      </w:r>
    </w:p>
    <w:p w:rsidR="00F452BF" w:rsidRPr="00355CB7" w:rsidRDefault="00F452BF" w:rsidP="00F452BF">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Согласно </w:t>
      </w:r>
      <w:r w:rsidRPr="008068F0">
        <w:rPr>
          <w:rFonts w:ascii="Times New Roman" w:eastAsia="Times New Roman" w:hAnsi="Times New Roman" w:cs="Times New Roman"/>
          <w:sz w:val="28"/>
          <w:szCs w:val="28"/>
        </w:rPr>
        <w:t>результатам исследования, проведенного в 2017 году</w:t>
      </w:r>
      <w:r w:rsidRPr="008068F0">
        <w:rPr>
          <w:rFonts w:ascii="Times New Roman" w:hAnsi="Times New Roman" w:cs="Times New Roman"/>
          <w:sz w:val="28"/>
          <w:szCs w:val="28"/>
        </w:rPr>
        <w:t xml:space="preserve">, </w:t>
      </w:r>
      <w:r w:rsidRPr="008068F0">
        <w:rPr>
          <w:rFonts w:ascii="Times New Roman" w:eastAsia="Times New Roman" w:hAnsi="Times New Roman" w:cs="Times New Roman"/>
          <w:sz w:val="28"/>
          <w:szCs w:val="28"/>
        </w:rPr>
        <w:t>продолжает</w:t>
      </w:r>
      <w:r>
        <w:rPr>
          <w:rFonts w:ascii="Times New Roman" w:eastAsia="Times New Roman" w:hAnsi="Times New Roman" w:cs="Times New Roman"/>
          <w:sz w:val="28"/>
          <w:szCs w:val="28"/>
        </w:rPr>
        <w:t xml:space="preserve"> расти спрос на «</w:t>
      </w:r>
      <w:r>
        <w:rPr>
          <w:rFonts w:ascii="Times New Roman" w:hAnsi="Times New Roman" w:cs="Times New Roman"/>
          <w:sz w:val="28"/>
          <w:szCs w:val="28"/>
        </w:rPr>
        <w:t>ф</w:t>
      </w:r>
      <w:r w:rsidRPr="0068123B">
        <w:rPr>
          <w:rFonts w:ascii="Times New Roman" w:hAnsi="Times New Roman" w:cs="Times New Roman"/>
          <w:sz w:val="28"/>
          <w:szCs w:val="28"/>
        </w:rPr>
        <w:t xml:space="preserve">ермерство и </w:t>
      </w:r>
      <w:proofErr w:type="spellStart"/>
      <w:r w:rsidRPr="0068123B">
        <w:rPr>
          <w:rFonts w:ascii="Times New Roman" w:hAnsi="Times New Roman" w:cs="Times New Roman"/>
          <w:sz w:val="28"/>
          <w:szCs w:val="28"/>
        </w:rPr>
        <w:t>экопродукты</w:t>
      </w:r>
      <w:proofErr w:type="spellEnd"/>
      <w:r>
        <w:rPr>
          <w:rFonts w:ascii="Times New Roman" w:hAnsi="Times New Roman" w:cs="Times New Roman"/>
          <w:sz w:val="28"/>
          <w:szCs w:val="28"/>
        </w:rPr>
        <w:t>, в</w:t>
      </w:r>
      <w:r w:rsidRPr="0068123B">
        <w:rPr>
          <w:rFonts w:ascii="Times New Roman" w:hAnsi="Times New Roman" w:cs="Times New Roman"/>
          <w:sz w:val="28"/>
          <w:szCs w:val="28"/>
        </w:rPr>
        <w:t>ысокотехнологичные проект</w:t>
      </w:r>
      <w:r>
        <w:rPr>
          <w:rFonts w:ascii="Times New Roman" w:hAnsi="Times New Roman" w:cs="Times New Roman"/>
          <w:sz w:val="28"/>
          <w:szCs w:val="28"/>
        </w:rPr>
        <w:t xml:space="preserve">ы, </w:t>
      </w:r>
      <w:proofErr w:type="spellStart"/>
      <w:r>
        <w:rPr>
          <w:rFonts w:ascii="Times New Roman" w:hAnsi="Times New Roman" w:cs="Times New Roman"/>
          <w:sz w:val="28"/>
          <w:szCs w:val="28"/>
        </w:rPr>
        <w:t>л</w:t>
      </w:r>
      <w:r w:rsidRPr="0068123B">
        <w:rPr>
          <w:rFonts w:ascii="Times New Roman" w:hAnsi="Times New Roman" w:cs="Times New Roman"/>
          <w:sz w:val="28"/>
          <w:szCs w:val="28"/>
        </w:rPr>
        <w:t>огистические</w:t>
      </w:r>
      <w:proofErr w:type="spellEnd"/>
      <w:r w:rsidRPr="0068123B">
        <w:rPr>
          <w:rFonts w:ascii="Times New Roman" w:hAnsi="Times New Roman" w:cs="Times New Roman"/>
          <w:sz w:val="28"/>
          <w:szCs w:val="28"/>
        </w:rPr>
        <w:t xml:space="preserve"> продукты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ф</w:t>
      </w:r>
      <w:r w:rsidRPr="0068123B">
        <w:rPr>
          <w:rFonts w:ascii="Times New Roman" w:hAnsi="Times New Roman" w:cs="Times New Roman"/>
          <w:sz w:val="28"/>
          <w:szCs w:val="28"/>
        </w:rPr>
        <w:t>астфуды</w:t>
      </w:r>
      <w:proofErr w:type="spellEnd"/>
      <w:r w:rsidRPr="0068123B">
        <w:rPr>
          <w:rFonts w:ascii="Times New Roman" w:hAnsi="Times New Roman" w:cs="Times New Roman"/>
          <w:sz w:val="28"/>
          <w:szCs w:val="28"/>
        </w:rPr>
        <w:t xml:space="preserve">, </w:t>
      </w:r>
      <w:proofErr w:type="spellStart"/>
      <w:r w:rsidRPr="0068123B">
        <w:rPr>
          <w:rFonts w:ascii="Times New Roman" w:hAnsi="Times New Roman" w:cs="Times New Roman"/>
          <w:sz w:val="28"/>
          <w:szCs w:val="28"/>
        </w:rPr>
        <w:t>стритфуды</w:t>
      </w:r>
      <w:proofErr w:type="spellEnd"/>
      <w:r w:rsidRPr="0068123B">
        <w:rPr>
          <w:rFonts w:ascii="Times New Roman" w:hAnsi="Times New Roman" w:cs="Times New Roman"/>
          <w:sz w:val="28"/>
          <w:szCs w:val="28"/>
        </w:rPr>
        <w:t xml:space="preserve">, </w:t>
      </w:r>
      <w:proofErr w:type="spellStart"/>
      <w:proofErr w:type="gramStart"/>
      <w:r w:rsidRPr="0068123B">
        <w:rPr>
          <w:rFonts w:ascii="Times New Roman" w:hAnsi="Times New Roman" w:cs="Times New Roman"/>
          <w:sz w:val="28"/>
          <w:szCs w:val="28"/>
        </w:rPr>
        <w:t>салат</w:t>
      </w:r>
      <w:r>
        <w:rPr>
          <w:rFonts w:ascii="Times New Roman" w:hAnsi="Times New Roman" w:cs="Times New Roman"/>
          <w:sz w:val="28"/>
          <w:szCs w:val="28"/>
        </w:rPr>
        <w:t>-</w:t>
      </w:r>
      <w:r w:rsidRPr="0068123B">
        <w:rPr>
          <w:rFonts w:ascii="Times New Roman" w:hAnsi="Times New Roman" w:cs="Times New Roman"/>
          <w:sz w:val="28"/>
          <w:szCs w:val="28"/>
        </w:rPr>
        <w:t>бары</w:t>
      </w:r>
      <w:proofErr w:type="spellEnd"/>
      <w:proofErr w:type="gramEnd"/>
      <w:r w:rsidRPr="0068123B">
        <w:rPr>
          <w:rFonts w:ascii="Times New Roman" w:hAnsi="Times New Roman" w:cs="Times New Roman"/>
          <w:sz w:val="28"/>
          <w:szCs w:val="28"/>
        </w:rPr>
        <w:t xml:space="preserve">, </w:t>
      </w:r>
      <w:proofErr w:type="spellStart"/>
      <w:r w:rsidRPr="0068123B">
        <w:rPr>
          <w:rFonts w:ascii="Times New Roman" w:hAnsi="Times New Roman" w:cs="Times New Roman"/>
          <w:sz w:val="28"/>
          <w:szCs w:val="28"/>
        </w:rPr>
        <w:t>фрешбары</w:t>
      </w:r>
      <w:proofErr w:type="spellEnd"/>
      <w:r w:rsidRPr="0068123B">
        <w:rPr>
          <w:rFonts w:ascii="Times New Roman" w:hAnsi="Times New Roman" w:cs="Times New Roman"/>
          <w:sz w:val="28"/>
          <w:szCs w:val="28"/>
        </w:rPr>
        <w:t>, столовые и пиццерии</w:t>
      </w:r>
      <w:r>
        <w:rPr>
          <w:rFonts w:ascii="Times New Roman" w:hAnsi="Times New Roman" w:cs="Times New Roman"/>
          <w:sz w:val="28"/>
          <w:szCs w:val="28"/>
        </w:rPr>
        <w:t>, п</w:t>
      </w:r>
      <w:r w:rsidRPr="0068123B">
        <w:rPr>
          <w:rFonts w:ascii="Times New Roman" w:hAnsi="Times New Roman" w:cs="Times New Roman"/>
          <w:sz w:val="28"/>
          <w:szCs w:val="28"/>
        </w:rPr>
        <w:t xml:space="preserve">родовольственные магазины, </w:t>
      </w:r>
      <w:proofErr w:type="spellStart"/>
      <w:r>
        <w:rPr>
          <w:rFonts w:ascii="Times New Roman" w:hAnsi="Times New Roman" w:cs="Times New Roman"/>
          <w:sz w:val="28"/>
          <w:szCs w:val="28"/>
        </w:rPr>
        <w:t>И</w:t>
      </w:r>
      <w:r w:rsidRPr="0068123B">
        <w:rPr>
          <w:rFonts w:ascii="Times New Roman" w:hAnsi="Times New Roman" w:cs="Times New Roman"/>
          <w:sz w:val="28"/>
          <w:szCs w:val="28"/>
        </w:rPr>
        <w:t>нтернет-магазины</w:t>
      </w:r>
      <w:proofErr w:type="spellEnd"/>
      <w:r>
        <w:rPr>
          <w:rFonts w:ascii="Times New Roman" w:hAnsi="Times New Roman" w:cs="Times New Roman"/>
          <w:sz w:val="28"/>
          <w:szCs w:val="28"/>
        </w:rPr>
        <w:t>, е</w:t>
      </w:r>
      <w:r w:rsidRPr="0068123B">
        <w:rPr>
          <w:rFonts w:ascii="Times New Roman" w:hAnsi="Times New Roman" w:cs="Times New Roman"/>
          <w:sz w:val="28"/>
          <w:szCs w:val="28"/>
        </w:rPr>
        <w:t>д</w:t>
      </w:r>
      <w:r>
        <w:rPr>
          <w:rFonts w:ascii="Times New Roman" w:hAnsi="Times New Roman" w:cs="Times New Roman"/>
          <w:sz w:val="28"/>
          <w:szCs w:val="28"/>
        </w:rPr>
        <w:t>у по подписке».</w:t>
      </w:r>
    </w:p>
    <w:p w:rsidR="004646D5" w:rsidRDefault="005B6084" w:rsidP="004646D5">
      <w:pPr>
        <w:spacing w:after="0" w:line="240" w:lineRule="auto"/>
        <w:ind w:firstLine="709"/>
        <w:contextualSpacing/>
        <w:jc w:val="both"/>
        <w:rPr>
          <w:rFonts w:ascii="Times New Roman" w:hAnsi="Times New Roman" w:cs="Times New Roman"/>
          <w:sz w:val="28"/>
          <w:szCs w:val="28"/>
        </w:rPr>
      </w:pPr>
      <w:r w:rsidRPr="007A4AA3">
        <w:rPr>
          <w:rFonts w:ascii="Times New Roman" w:hAnsi="Times New Roman"/>
          <w:b/>
          <w:noProof/>
          <w:sz w:val="16"/>
          <w:szCs w:val="16"/>
        </w:rPr>
        <w:pict>
          <v:shape id="Text Box 9" o:spid="_x0000_s1033" type="#_x0000_t202" style="position:absolute;left:0;text-align:left;margin-left:-56.7pt;margin-top:70.5pt;width:601.8pt;height:39pt;z-index:-251657216;visibility:visible;mso-width-relative:margin;mso-height-relative:margin" wrapcoords="-27 0 -27 21185 21600 21185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" fillcolor="#f2f2f2" stroked="f">
            <v:textbox style="mso-next-textbox:#Text Box 9">
              <w:txbxContent>
                <w:p w:rsidR="00F74AF7" w:rsidRPr="0081457D" w:rsidRDefault="00F74AF7" w:rsidP="0081457D">
                  <w:pPr>
                    <w:spacing w:after="0"/>
                    <w:ind w:left="851" w:right="687"/>
                    <w:jc w:val="center"/>
                    <w:rPr>
                      <w:rFonts w:ascii="Times New Roman" w:hAnsi="Times New Roman"/>
                      <w:b/>
                      <w:sz w:val="28"/>
                      <w:szCs w:val="16"/>
                    </w:rPr>
                  </w:pPr>
                  <w:r>
                    <w:rPr>
                      <w:rFonts w:ascii="Times New Roman" w:hAnsi="Times New Roman"/>
                      <w:b/>
                      <w:sz w:val="28"/>
                      <w:szCs w:val="16"/>
                    </w:rPr>
                    <w:t>ОБРАЗОВАНИЕ</w:t>
                  </w:r>
                </w:p>
              </w:txbxContent>
            </v:textbox>
            <w10:wrap type="tight"/>
          </v:shape>
        </w:pict>
      </w:r>
      <w:r w:rsidR="004646D5" w:rsidRPr="00A81CA0">
        <w:rPr>
          <w:rFonts w:ascii="Times New Roman" w:hAnsi="Times New Roman" w:cs="Times New Roman"/>
          <w:sz w:val="28"/>
          <w:szCs w:val="28"/>
        </w:rPr>
        <w:t xml:space="preserve">Для выявления перспективных видов экономической деятельности был проведен опрос среди </w:t>
      </w:r>
      <w:r w:rsidR="00964A3F" w:rsidRPr="00A81CA0">
        <w:rPr>
          <w:rFonts w:ascii="Times New Roman" w:hAnsi="Times New Roman" w:cs="Times New Roman"/>
          <w:sz w:val="28"/>
          <w:szCs w:val="28"/>
        </w:rPr>
        <w:t>СМСП города Омска</w:t>
      </w:r>
      <w:r w:rsidR="004646D5" w:rsidRPr="00A81CA0">
        <w:rPr>
          <w:rFonts w:ascii="Times New Roman" w:hAnsi="Times New Roman" w:cs="Times New Roman"/>
          <w:sz w:val="28"/>
          <w:szCs w:val="28"/>
        </w:rPr>
        <w:t>.</w:t>
      </w:r>
      <w:r>
        <w:rPr>
          <w:rFonts w:ascii="Times New Roman" w:hAnsi="Times New Roman" w:cs="Times New Roman"/>
          <w:sz w:val="28"/>
          <w:szCs w:val="28"/>
        </w:rPr>
        <w:t xml:space="preserve"> </w:t>
      </w:r>
      <w:r w:rsidR="004646D5">
        <w:rPr>
          <w:rFonts w:ascii="Times New Roman" w:hAnsi="Times New Roman" w:cs="Times New Roman"/>
          <w:sz w:val="28"/>
          <w:szCs w:val="28"/>
        </w:rPr>
        <w:t xml:space="preserve">Так, по мнению респондентов, самыми перспективными являются </w:t>
      </w:r>
      <w:r w:rsidR="00DA6A45">
        <w:rPr>
          <w:rFonts w:ascii="Times New Roman" w:hAnsi="Times New Roman" w:cs="Times New Roman"/>
          <w:sz w:val="28"/>
          <w:szCs w:val="28"/>
        </w:rPr>
        <w:t>образование, информационные технологии, медицинские услуги, производство и продажа продуктов питания.</w:t>
      </w:r>
    </w:p>
    <w:p w:rsidR="007D275D" w:rsidRDefault="004646D5" w:rsidP="000D0215">
      <w:pPr>
        <w:spacing w:line="240" w:lineRule="auto"/>
        <w:ind w:firstLine="709"/>
        <w:contextualSpacing/>
        <w:jc w:val="both"/>
        <w:rPr>
          <w:rFonts w:ascii="Times New Roman" w:hAnsi="Times New Roman" w:cs="Times New Roman"/>
          <w:sz w:val="28"/>
          <w:szCs w:val="28"/>
        </w:rPr>
      </w:pPr>
      <w:r w:rsidRPr="00A81CA0">
        <w:rPr>
          <w:rFonts w:ascii="Times New Roman" w:hAnsi="Times New Roman" w:cs="Times New Roman"/>
          <w:sz w:val="28"/>
          <w:szCs w:val="28"/>
        </w:rPr>
        <w:t xml:space="preserve">По результатам исследования 2017 года, по мнению омичей, наибольший недостаток услуг выражен в сфере образования и воспитания детей дошкольного возраста. Кроме того, в условиях изменения динамики расходов по разным позициям можно определить приоритеты людей при ограниченных финансовых ресурсах. Так, по статистике, </w:t>
      </w:r>
      <w:r w:rsidR="00964A3F" w:rsidRPr="00A81CA0">
        <w:rPr>
          <w:rFonts w:ascii="Times New Roman" w:hAnsi="Times New Roman" w:cs="Times New Roman"/>
          <w:sz w:val="28"/>
          <w:szCs w:val="28"/>
        </w:rPr>
        <w:t>население</w:t>
      </w:r>
      <w:r w:rsidR="003F159F" w:rsidRPr="00A81CA0">
        <w:rPr>
          <w:rFonts w:ascii="Times New Roman" w:hAnsi="Times New Roman" w:cs="Times New Roman"/>
          <w:sz w:val="28"/>
          <w:szCs w:val="28"/>
        </w:rPr>
        <w:t xml:space="preserve"> </w:t>
      </w:r>
      <w:r w:rsidR="006768B0" w:rsidRPr="00A81CA0">
        <w:rPr>
          <w:rFonts w:ascii="Times New Roman" w:hAnsi="Times New Roman" w:cs="Times New Roman"/>
          <w:sz w:val="28"/>
          <w:szCs w:val="28"/>
        </w:rPr>
        <w:t>увеличил</w:t>
      </w:r>
      <w:r w:rsidR="000B2340" w:rsidRPr="00A81CA0">
        <w:rPr>
          <w:rFonts w:ascii="Times New Roman" w:hAnsi="Times New Roman" w:cs="Times New Roman"/>
          <w:sz w:val="28"/>
          <w:szCs w:val="28"/>
        </w:rPr>
        <w:t>о</w:t>
      </w:r>
      <w:r w:rsidR="003F159F" w:rsidRPr="00A81CA0">
        <w:rPr>
          <w:rFonts w:ascii="Times New Roman" w:hAnsi="Times New Roman" w:cs="Times New Roman"/>
          <w:sz w:val="28"/>
          <w:szCs w:val="28"/>
        </w:rPr>
        <w:t xml:space="preserve"> </w:t>
      </w:r>
      <w:r w:rsidRPr="00A81CA0">
        <w:rPr>
          <w:rFonts w:ascii="Times New Roman" w:hAnsi="Times New Roman" w:cs="Times New Roman"/>
          <w:sz w:val="28"/>
          <w:szCs w:val="28"/>
        </w:rPr>
        <w:t xml:space="preserve">расходы на  дошкольные </w:t>
      </w:r>
      <w:r w:rsidR="005760C7" w:rsidRPr="00A81CA0">
        <w:rPr>
          <w:rFonts w:ascii="Times New Roman" w:hAnsi="Times New Roman" w:cs="Times New Roman"/>
          <w:sz w:val="28"/>
          <w:szCs w:val="28"/>
        </w:rPr>
        <w:t>образовательные организации</w:t>
      </w:r>
      <w:r w:rsidRPr="00A81CA0">
        <w:rPr>
          <w:rFonts w:ascii="Times New Roman" w:hAnsi="Times New Roman" w:cs="Times New Roman"/>
          <w:sz w:val="28"/>
          <w:szCs w:val="28"/>
        </w:rPr>
        <w:t>, на изучение иностранных языков</w:t>
      </w:r>
      <w:r w:rsidR="003F159F" w:rsidRPr="00A81CA0">
        <w:rPr>
          <w:rFonts w:ascii="Times New Roman" w:hAnsi="Times New Roman" w:cs="Times New Roman"/>
          <w:sz w:val="28"/>
          <w:szCs w:val="28"/>
        </w:rPr>
        <w:t>, т</w:t>
      </w:r>
      <w:r w:rsidRPr="00A81CA0">
        <w:rPr>
          <w:rFonts w:ascii="Times New Roman" w:hAnsi="Times New Roman" w:cs="Times New Roman"/>
          <w:sz w:val="28"/>
          <w:szCs w:val="28"/>
        </w:rPr>
        <w:t>ак как родители даже в тяжелые с экономической точки зрения времена готовы вкладывать средства в развитие ребенка и его образование.</w:t>
      </w:r>
    </w:p>
    <w:p w:rsidR="004646D5" w:rsidRPr="00355CB7" w:rsidRDefault="004646D5" w:rsidP="007D275D">
      <w:pPr>
        <w:spacing w:line="240" w:lineRule="auto"/>
        <w:ind w:firstLine="709"/>
        <w:contextualSpacing/>
        <w:jc w:val="both"/>
        <w:rPr>
          <w:rFonts w:ascii="Times New Roman" w:hAnsi="Times New Roman" w:cs="Times New Roman"/>
          <w:sz w:val="28"/>
          <w:szCs w:val="28"/>
        </w:rPr>
      </w:pPr>
      <w:r w:rsidRPr="00355CB7">
        <w:rPr>
          <w:rFonts w:ascii="Times New Roman" w:hAnsi="Times New Roman" w:cs="Times New Roman"/>
          <w:sz w:val="28"/>
          <w:szCs w:val="28"/>
        </w:rPr>
        <w:t xml:space="preserve">При этом согласно </w:t>
      </w:r>
      <w:r w:rsidR="00204376">
        <w:rPr>
          <w:rFonts w:ascii="Times New Roman" w:hAnsi="Times New Roman" w:cs="Times New Roman"/>
          <w:sz w:val="28"/>
          <w:szCs w:val="28"/>
        </w:rPr>
        <w:t>опросам общественного мнения 85</w:t>
      </w:r>
      <w:r w:rsidRPr="00355CB7">
        <w:rPr>
          <w:rFonts w:ascii="Times New Roman" w:hAnsi="Times New Roman" w:cs="Times New Roman"/>
          <w:sz w:val="28"/>
          <w:szCs w:val="28"/>
        </w:rPr>
        <w:t xml:space="preserve">% родителей детей старшего дошкольного и младшего школьного возраста с уровнем достатка от среднего и выше </w:t>
      </w:r>
      <w:r>
        <w:rPr>
          <w:rFonts w:ascii="Times New Roman" w:hAnsi="Times New Roman" w:cs="Times New Roman"/>
          <w:sz w:val="28"/>
          <w:szCs w:val="28"/>
        </w:rPr>
        <w:t>отдают своих детей</w:t>
      </w:r>
      <w:r w:rsidR="003F159F">
        <w:rPr>
          <w:rFonts w:ascii="Times New Roman" w:hAnsi="Times New Roman" w:cs="Times New Roman"/>
          <w:sz w:val="28"/>
          <w:szCs w:val="28"/>
        </w:rPr>
        <w:t xml:space="preserve"> </w:t>
      </w:r>
      <w:r w:rsidRPr="00355CB7">
        <w:rPr>
          <w:rFonts w:ascii="Times New Roman" w:hAnsi="Times New Roman" w:cs="Times New Roman"/>
          <w:sz w:val="28"/>
          <w:szCs w:val="28"/>
        </w:rPr>
        <w:t>на дополнительные</w:t>
      </w:r>
      <w:r w:rsidR="003F159F">
        <w:rPr>
          <w:rFonts w:ascii="Times New Roman" w:hAnsi="Times New Roman" w:cs="Times New Roman"/>
          <w:sz w:val="28"/>
          <w:szCs w:val="28"/>
        </w:rPr>
        <w:t xml:space="preserve"> </w:t>
      </w:r>
      <w:r w:rsidRPr="00355CB7">
        <w:rPr>
          <w:rFonts w:ascii="Times New Roman" w:hAnsi="Times New Roman" w:cs="Times New Roman"/>
          <w:sz w:val="28"/>
          <w:szCs w:val="28"/>
        </w:rPr>
        <w:t>развивающие занятия.</w:t>
      </w:r>
      <w:r w:rsidR="003F159F">
        <w:rPr>
          <w:rFonts w:ascii="Times New Roman" w:hAnsi="Times New Roman" w:cs="Times New Roman"/>
          <w:sz w:val="28"/>
          <w:szCs w:val="28"/>
        </w:rPr>
        <w:t xml:space="preserve"> </w:t>
      </w:r>
      <w:r w:rsidRPr="00355CB7">
        <w:rPr>
          <w:rFonts w:ascii="Times New Roman" w:hAnsi="Times New Roman" w:cs="Times New Roman"/>
          <w:sz w:val="28"/>
          <w:szCs w:val="28"/>
        </w:rPr>
        <w:t xml:space="preserve">Нередко бизнес </w:t>
      </w:r>
      <w:r>
        <w:rPr>
          <w:rFonts w:ascii="Times New Roman" w:hAnsi="Times New Roman" w:cs="Times New Roman"/>
          <w:sz w:val="28"/>
          <w:szCs w:val="28"/>
        </w:rPr>
        <w:t xml:space="preserve">в сфере образования </w:t>
      </w:r>
      <w:r w:rsidRPr="00355CB7">
        <w:rPr>
          <w:rFonts w:ascii="Times New Roman" w:hAnsi="Times New Roman" w:cs="Times New Roman"/>
          <w:sz w:val="28"/>
          <w:szCs w:val="28"/>
        </w:rPr>
        <w:t>поддерживается государством, так как образование является социально</w:t>
      </w:r>
      <w:r w:rsidR="003F159F">
        <w:rPr>
          <w:rFonts w:ascii="Times New Roman" w:hAnsi="Times New Roman" w:cs="Times New Roman"/>
          <w:sz w:val="28"/>
          <w:szCs w:val="28"/>
        </w:rPr>
        <w:t xml:space="preserve"> </w:t>
      </w:r>
      <w:r w:rsidRPr="00355CB7">
        <w:rPr>
          <w:rFonts w:ascii="Times New Roman" w:hAnsi="Times New Roman" w:cs="Times New Roman"/>
          <w:sz w:val="28"/>
          <w:szCs w:val="28"/>
        </w:rPr>
        <w:t xml:space="preserve">значимой </w:t>
      </w:r>
      <w:r>
        <w:rPr>
          <w:rFonts w:ascii="Times New Roman" w:hAnsi="Times New Roman" w:cs="Times New Roman"/>
          <w:sz w:val="28"/>
          <w:szCs w:val="28"/>
        </w:rPr>
        <w:t>сферой</w:t>
      </w:r>
      <w:r w:rsidRPr="00355CB7">
        <w:rPr>
          <w:rFonts w:ascii="Times New Roman" w:hAnsi="Times New Roman" w:cs="Times New Roman"/>
          <w:sz w:val="28"/>
          <w:szCs w:val="28"/>
        </w:rPr>
        <w:t>.</w:t>
      </w:r>
    </w:p>
    <w:p w:rsidR="002E0EC6" w:rsidRDefault="002E0EC6" w:rsidP="004646D5">
      <w:pPr>
        <w:spacing w:line="240" w:lineRule="auto"/>
        <w:ind w:firstLine="709"/>
        <w:contextualSpacing/>
        <w:jc w:val="both"/>
        <w:rPr>
          <w:rFonts w:ascii="Times New Roman" w:hAnsi="Times New Roman" w:cs="Times New Roman"/>
          <w:sz w:val="28"/>
          <w:szCs w:val="28"/>
        </w:rPr>
      </w:pPr>
      <w:r w:rsidRPr="006C1886">
        <w:rPr>
          <w:rFonts w:ascii="Times New Roman" w:hAnsi="Times New Roman" w:cs="Times New Roman"/>
          <w:sz w:val="28"/>
          <w:szCs w:val="28"/>
        </w:rPr>
        <w:t>В сфере образования действительно превалирует высокий уровень спроса. Особенно население заинтересовано в дополнительном образовании: кружки, секции, творческие курсы, как для детей, та</w:t>
      </w:r>
      <w:r w:rsidR="0081457D">
        <w:rPr>
          <w:rFonts w:ascii="Times New Roman" w:hAnsi="Times New Roman" w:cs="Times New Roman"/>
          <w:sz w:val="28"/>
          <w:szCs w:val="28"/>
        </w:rPr>
        <w:t>к и для взрослых.</w:t>
      </w:r>
    </w:p>
    <w:p w:rsidR="0081457D" w:rsidRDefault="0081457D" w:rsidP="004646D5">
      <w:pPr>
        <w:spacing w:line="240" w:lineRule="auto"/>
        <w:ind w:firstLine="709"/>
        <w:contextualSpacing/>
        <w:jc w:val="both"/>
        <w:rPr>
          <w:rFonts w:ascii="Times New Roman" w:hAnsi="Times New Roman" w:cs="Times New Roman"/>
          <w:sz w:val="28"/>
          <w:szCs w:val="28"/>
        </w:rPr>
      </w:pPr>
      <w:r w:rsidRPr="0081457D">
        <w:rPr>
          <w:rFonts w:ascii="Times New Roman" w:hAnsi="Times New Roman" w:cs="Times New Roman"/>
          <w:sz w:val="28"/>
          <w:szCs w:val="28"/>
        </w:rPr>
        <w:t xml:space="preserve">Нехватка школ, детских садов, различных дополнительных курсов актуальная для Омска ситуация. В 114 школах Омска ученики ходят в две смены, где обучаются более 30 тысяч детей. По данной причине образование, в частности </w:t>
      </w:r>
      <w:r w:rsidRPr="0081457D">
        <w:rPr>
          <w:rFonts w:ascii="Times New Roman" w:hAnsi="Times New Roman" w:cs="Times New Roman"/>
          <w:sz w:val="28"/>
          <w:szCs w:val="28"/>
        </w:rPr>
        <w:lastRenderedPageBreak/>
        <w:t>постройка образовательных организаций, действительно является перспективным видом деятельности.</w:t>
      </w:r>
      <w:r>
        <w:rPr>
          <w:rFonts w:ascii="Times New Roman" w:hAnsi="Times New Roman" w:cs="Times New Roman"/>
          <w:sz w:val="28"/>
          <w:szCs w:val="28"/>
        </w:rPr>
        <w:t xml:space="preserve"> </w:t>
      </w:r>
    </w:p>
    <w:p w:rsidR="004646D5" w:rsidRPr="006C1886" w:rsidRDefault="0058035E" w:rsidP="004646D5">
      <w:pPr>
        <w:spacing w:line="240" w:lineRule="auto"/>
        <w:ind w:firstLine="709"/>
        <w:contextualSpacing/>
        <w:jc w:val="both"/>
        <w:rPr>
          <w:rFonts w:ascii="Times New Roman" w:hAnsi="Times New Roman" w:cs="Times New Roman"/>
          <w:sz w:val="28"/>
          <w:szCs w:val="28"/>
        </w:rPr>
      </w:pPr>
      <w:r w:rsidRPr="006C1886">
        <w:rPr>
          <w:rFonts w:ascii="Times New Roman" w:hAnsi="Times New Roman" w:cs="Times New Roman"/>
          <w:sz w:val="28"/>
          <w:szCs w:val="28"/>
        </w:rPr>
        <w:t>Также о</w:t>
      </w:r>
      <w:r w:rsidR="004646D5" w:rsidRPr="006C1886">
        <w:rPr>
          <w:rFonts w:ascii="Times New Roman" w:hAnsi="Times New Roman" w:cs="Times New Roman"/>
          <w:sz w:val="28"/>
          <w:szCs w:val="28"/>
        </w:rPr>
        <w:t>дн</w:t>
      </w:r>
      <w:r w:rsidRPr="006C1886">
        <w:rPr>
          <w:rFonts w:ascii="Times New Roman" w:hAnsi="Times New Roman" w:cs="Times New Roman"/>
          <w:sz w:val="28"/>
          <w:szCs w:val="28"/>
        </w:rPr>
        <w:t>им</w:t>
      </w:r>
      <w:r w:rsidR="004646D5" w:rsidRPr="006C1886">
        <w:rPr>
          <w:rFonts w:ascii="Times New Roman" w:hAnsi="Times New Roman" w:cs="Times New Roman"/>
          <w:sz w:val="28"/>
          <w:szCs w:val="28"/>
        </w:rPr>
        <w:t xml:space="preserve"> из самых популярных направлений бизнеса в сфере образования </w:t>
      </w:r>
      <w:r w:rsidRPr="006C1886">
        <w:rPr>
          <w:rFonts w:ascii="Times New Roman" w:hAnsi="Times New Roman" w:cs="Times New Roman"/>
          <w:sz w:val="28"/>
          <w:szCs w:val="28"/>
        </w:rPr>
        <w:t>является</w:t>
      </w:r>
      <w:r w:rsidR="004646D5" w:rsidRPr="006C1886">
        <w:rPr>
          <w:rFonts w:ascii="Times New Roman" w:hAnsi="Times New Roman" w:cs="Times New Roman"/>
          <w:sz w:val="28"/>
          <w:szCs w:val="28"/>
        </w:rPr>
        <w:t xml:space="preserve"> репетиторство.</w:t>
      </w:r>
      <w:r w:rsidR="00045E04">
        <w:rPr>
          <w:rFonts w:ascii="Times New Roman" w:hAnsi="Times New Roman" w:cs="Times New Roman"/>
          <w:sz w:val="28"/>
          <w:szCs w:val="28"/>
        </w:rPr>
        <w:t xml:space="preserve"> </w:t>
      </w:r>
      <w:r w:rsidR="004646D5" w:rsidRPr="006C1886">
        <w:rPr>
          <w:rFonts w:ascii="Times New Roman" w:hAnsi="Times New Roman" w:cs="Times New Roman"/>
          <w:sz w:val="28"/>
          <w:szCs w:val="28"/>
        </w:rPr>
        <w:t>Репетиторство после внедрения ЕГЭ стало особенно популярным. Помимо под</w:t>
      </w:r>
      <w:r w:rsidR="007D275D" w:rsidRPr="006C1886">
        <w:rPr>
          <w:rFonts w:ascii="Times New Roman" w:hAnsi="Times New Roman" w:cs="Times New Roman"/>
          <w:sz w:val="28"/>
          <w:szCs w:val="28"/>
        </w:rPr>
        <w:t xml:space="preserve">готовки школьников к экзаменам </w:t>
      </w:r>
      <w:r w:rsidR="004646D5" w:rsidRPr="006C1886">
        <w:rPr>
          <w:rFonts w:ascii="Times New Roman" w:hAnsi="Times New Roman" w:cs="Times New Roman"/>
          <w:sz w:val="28"/>
          <w:szCs w:val="28"/>
        </w:rPr>
        <w:t>есть еще огромное количество учебных курсов, тренингов и семинаров для взрослых.</w:t>
      </w:r>
    </w:p>
    <w:p w:rsidR="004646D5" w:rsidRDefault="004646D5" w:rsidP="004646D5">
      <w:pPr>
        <w:spacing w:line="240" w:lineRule="auto"/>
        <w:ind w:firstLine="709"/>
        <w:contextualSpacing/>
        <w:jc w:val="both"/>
        <w:rPr>
          <w:rFonts w:ascii="Times New Roman" w:hAnsi="Times New Roman" w:cs="Times New Roman"/>
          <w:sz w:val="28"/>
          <w:szCs w:val="28"/>
        </w:rPr>
      </w:pPr>
      <w:r w:rsidRPr="006C1886">
        <w:rPr>
          <w:rFonts w:ascii="Times New Roman" w:hAnsi="Times New Roman" w:cs="Times New Roman"/>
          <w:sz w:val="28"/>
          <w:szCs w:val="28"/>
        </w:rPr>
        <w:t xml:space="preserve">Однако на рынке услуг в сфере образования, кроме типичных направлений, таких как </w:t>
      </w:r>
      <w:proofErr w:type="gramStart"/>
      <w:r w:rsidRPr="006C1886">
        <w:rPr>
          <w:rFonts w:ascii="Times New Roman" w:hAnsi="Times New Roman" w:cs="Times New Roman"/>
          <w:sz w:val="28"/>
          <w:szCs w:val="28"/>
        </w:rPr>
        <w:t>подготовка</w:t>
      </w:r>
      <w:proofErr w:type="gramEnd"/>
      <w:r w:rsidRPr="006C1886">
        <w:rPr>
          <w:rFonts w:ascii="Times New Roman" w:hAnsi="Times New Roman" w:cs="Times New Roman"/>
          <w:sz w:val="28"/>
          <w:szCs w:val="28"/>
        </w:rPr>
        <w:t xml:space="preserve"> к ЕГЭ, парикмахерские и маникюрные курсы, автошкола, кулинарная школа, есть и нетипичные, например, курсы выживания, граффити для пожилых</w:t>
      </w:r>
      <w:r w:rsidR="003F159F" w:rsidRPr="006C1886">
        <w:rPr>
          <w:rFonts w:ascii="Times New Roman" w:hAnsi="Times New Roman" w:cs="Times New Roman"/>
          <w:sz w:val="28"/>
          <w:szCs w:val="28"/>
        </w:rPr>
        <w:t xml:space="preserve"> </w:t>
      </w:r>
      <w:r w:rsidRPr="006C1886">
        <w:rPr>
          <w:rFonts w:ascii="Times New Roman" w:hAnsi="Times New Roman" w:cs="Times New Roman"/>
          <w:sz w:val="28"/>
          <w:szCs w:val="28"/>
        </w:rPr>
        <w:t>и другие.</w:t>
      </w:r>
    </w:p>
    <w:p w:rsidR="007D275D" w:rsidRDefault="00203D4D" w:rsidP="0081457D">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Text Box 272" o:spid="_x0000_s1034" type="#_x0000_t202" style="position:absolute;left:0;text-align:left;margin-left:-56.4pt;margin-top:104.3pt;width:601.8pt;height: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" fillcolor="#f2f2f2" stroked="f">
            <v:textbox style="mso-next-textbox:#Text Box 272">
              <w:txbxContent>
                <w:p w:rsidR="00F74AF7" w:rsidRPr="00F618A6" w:rsidRDefault="00F74AF7" w:rsidP="004646D5">
                  <w:pPr>
                    <w:spacing w:after="0"/>
                    <w:ind w:left="851" w:right="687"/>
                    <w:jc w:val="center"/>
                    <w:rPr>
                      <w:rFonts w:ascii="Times New Roman" w:hAnsi="Times New Roman"/>
                      <w:b/>
                      <w:sz w:val="48"/>
                      <w:lang w:val="en-US"/>
                    </w:rPr>
                  </w:pPr>
                  <w:r>
                    <w:rPr>
                      <w:rFonts w:ascii="Times New Roman" w:hAnsi="Times New Roman"/>
                      <w:b/>
                      <w:sz w:val="28"/>
                      <w:szCs w:val="16"/>
                      <w:lang w:val="en-US"/>
                    </w:rPr>
                    <w:t>IT</w:t>
                  </w:r>
                </w:p>
              </w:txbxContent>
            </v:textbox>
            <w10:wrap type="square"/>
          </v:shape>
        </w:pict>
      </w:r>
      <w:r w:rsidR="00515E0D">
        <w:rPr>
          <w:rFonts w:ascii="Times New Roman" w:hAnsi="Times New Roman" w:cs="Times New Roman"/>
          <w:sz w:val="28"/>
          <w:szCs w:val="28"/>
        </w:rPr>
        <w:t xml:space="preserve">В 2017 году в Омске были реализованы курсы «Электронный гражданин» для людей пенсионного возраста. Данный проект направлен на обучение пенсионеров компьютерной грамотности, в частности затрагиваются следующие темы: </w:t>
      </w:r>
      <w:r w:rsidR="00515E0D" w:rsidRPr="00515E0D">
        <w:rPr>
          <w:rFonts w:ascii="Times New Roman" w:hAnsi="Times New Roman" w:cs="Times New Roman"/>
          <w:sz w:val="28"/>
          <w:szCs w:val="28"/>
        </w:rPr>
        <w:t xml:space="preserve">«Электронное правительство: </w:t>
      </w:r>
      <w:proofErr w:type="spellStart"/>
      <w:r w:rsidR="00515E0D" w:rsidRPr="00515E0D">
        <w:rPr>
          <w:rFonts w:ascii="Times New Roman" w:hAnsi="Times New Roman" w:cs="Times New Roman"/>
          <w:sz w:val="28"/>
          <w:szCs w:val="28"/>
        </w:rPr>
        <w:t>госуслуги</w:t>
      </w:r>
      <w:proofErr w:type="spellEnd"/>
      <w:r w:rsidR="00515E0D" w:rsidRPr="00515E0D">
        <w:rPr>
          <w:rFonts w:ascii="Times New Roman" w:hAnsi="Times New Roman" w:cs="Times New Roman"/>
          <w:sz w:val="28"/>
          <w:szCs w:val="28"/>
        </w:rPr>
        <w:t xml:space="preserve"> быстро и доступно», «Служба одного окна», «Талон к врачу», «Мой маршрут», «Услуги ЖКХ», «Электронные платежи», «Электронные библиотеки», «Социальные сети», и другие.</w:t>
      </w:r>
    </w:p>
    <w:p w:rsidR="004646D5" w:rsidRDefault="004646D5" w:rsidP="007D275D">
      <w:pPr>
        <w:spacing w:line="240" w:lineRule="auto"/>
        <w:ind w:firstLine="709"/>
        <w:contextualSpacing/>
        <w:jc w:val="both"/>
        <w:rPr>
          <w:rFonts w:ascii="Times New Roman" w:hAnsi="Times New Roman" w:cs="Times New Roman"/>
          <w:sz w:val="28"/>
          <w:szCs w:val="28"/>
        </w:rPr>
      </w:pPr>
      <w:r w:rsidRPr="00F618A6">
        <w:rPr>
          <w:rFonts w:ascii="Times New Roman" w:hAnsi="Times New Roman" w:cs="Times New Roman"/>
          <w:sz w:val="28"/>
          <w:szCs w:val="28"/>
        </w:rPr>
        <w:t xml:space="preserve">Также </w:t>
      </w:r>
      <w:r>
        <w:rPr>
          <w:rFonts w:ascii="Times New Roman" w:hAnsi="Times New Roman" w:cs="Times New Roman"/>
          <w:sz w:val="28"/>
          <w:szCs w:val="28"/>
        </w:rPr>
        <w:t>перспективным видом деятельности, по мнению предпринимателей,</w:t>
      </w:r>
      <w:r w:rsidRPr="00F618A6">
        <w:rPr>
          <w:rFonts w:ascii="Times New Roman" w:hAnsi="Times New Roman" w:cs="Times New Roman"/>
          <w:sz w:val="28"/>
          <w:szCs w:val="28"/>
        </w:rPr>
        <w:t xml:space="preserve"> является </w:t>
      </w:r>
      <w:r w:rsidRPr="00F618A6">
        <w:rPr>
          <w:rFonts w:ascii="Times New Roman" w:hAnsi="Times New Roman" w:cs="Times New Roman"/>
          <w:sz w:val="28"/>
          <w:szCs w:val="28"/>
          <w:lang w:val="en-US"/>
        </w:rPr>
        <w:t>IT</w:t>
      </w:r>
      <w:r>
        <w:rPr>
          <w:rFonts w:ascii="Times New Roman" w:hAnsi="Times New Roman" w:cs="Times New Roman"/>
          <w:sz w:val="28"/>
          <w:szCs w:val="28"/>
        </w:rPr>
        <w:t>, что совпадае</w:t>
      </w:r>
      <w:r w:rsidR="007D275D">
        <w:rPr>
          <w:rFonts w:ascii="Times New Roman" w:hAnsi="Times New Roman" w:cs="Times New Roman"/>
          <w:sz w:val="28"/>
          <w:szCs w:val="28"/>
        </w:rPr>
        <w:t xml:space="preserve">т с общемировой тенденцией. </w:t>
      </w:r>
      <w:proofErr w:type="gramStart"/>
      <w:r w:rsidR="007D275D">
        <w:rPr>
          <w:rFonts w:ascii="Times New Roman" w:hAnsi="Times New Roman" w:cs="Times New Roman"/>
          <w:sz w:val="28"/>
          <w:szCs w:val="28"/>
        </w:rPr>
        <w:t>Так</w:t>
      </w:r>
      <w:r w:rsidR="003F159F">
        <w:rPr>
          <w:rFonts w:ascii="Times New Roman" w:hAnsi="Times New Roman" w:cs="Times New Roman"/>
          <w:sz w:val="28"/>
          <w:szCs w:val="28"/>
        </w:rPr>
        <w:t>,</w:t>
      </w:r>
      <w:r>
        <w:rPr>
          <w:rFonts w:ascii="Times New Roman" w:hAnsi="Times New Roman" w:cs="Times New Roman"/>
          <w:sz w:val="28"/>
          <w:szCs w:val="28"/>
        </w:rPr>
        <w:t xml:space="preserve"> лучшими </w:t>
      </w:r>
      <w:r w:rsidR="005C30F7">
        <w:rPr>
          <w:rFonts w:ascii="Times New Roman" w:hAnsi="Times New Roman" w:cs="Times New Roman"/>
          <w:sz w:val="28"/>
          <w:szCs w:val="28"/>
        </w:rPr>
        <w:t xml:space="preserve">в мире </w:t>
      </w:r>
      <w:proofErr w:type="spellStart"/>
      <w:r>
        <w:rPr>
          <w:rFonts w:ascii="Times New Roman" w:hAnsi="Times New Roman" w:cs="Times New Roman"/>
          <w:sz w:val="28"/>
          <w:szCs w:val="28"/>
        </w:rPr>
        <w:t>стартапами</w:t>
      </w:r>
      <w:proofErr w:type="spellEnd"/>
      <w:r>
        <w:rPr>
          <w:rFonts w:ascii="Times New Roman" w:hAnsi="Times New Roman" w:cs="Times New Roman"/>
          <w:sz w:val="28"/>
          <w:szCs w:val="28"/>
        </w:rPr>
        <w:t xml:space="preserve"> 2017 года </w:t>
      </w:r>
      <w:r w:rsidRPr="00355CB7">
        <w:rPr>
          <w:rFonts w:ascii="Times New Roman" w:hAnsi="Times New Roman" w:cs="Times New Roman"/>
          <w:sz w:val="28"/>
          <w:szCs w:val="28"/>
        </w:rPr>
        <w:t xml:space="preserve">были признаны разработки </w:t>
      </w:r>
      <w:r>
        <w:rPr>
          <w:rFonts w:ascii="Times New Roman" w:hAnsi="Times New Roman" w:cs="Times New Roman"/>
          <w:sz w:val="28"/>
          <w:szCs w:val="28"/>
        </w:rPr>
        <w:t xml:space="preserve">именно </w:t>
      </w:r>
      <w:r w:rsidRPr="00355CB7">
        <w:rPr>
          <w:rFonts w:ascii="Times New Roman" w:hAnsi="Times New Roman" w:cs="Times New Roman"/>
          <w:sz w:val="28"/>
          <w:szCs w:val="28"/>
        </w:rPr>
        <w:t xml:space="preserve">в области </w:t>
      </w:r>
      <w:r w:rsidRPr="00355CB7">
        <w:rPr>
          <w:rFonts w:ascii="Times New Roman" w:hAnsi="Times New Roman" w:cs="Times New Roman"/>
          <w:sz w:val="28"/>
          <w:szCs w:val="28"/>
          <w:lang w:val="en-US"/>
        </w:rPr>
        <w:t>I</w:t>
      </w:r>
      <w:r>
        <w:rPr>
          <w:rFonts w:ascii="Times New Roman" w:hAnsi="Times New Roman" w:cs="Times New Roman"/>
          <w:sz w:val="28"/>
          <w:szCs w:val="28"/>
          <w:lang w:val="en-US"/>
        </w:rPr>
        <w:t>T</w:t>
      </w:r>
      <w:r w:rsidRPr="00A44897">
        <w:rPr>
          <w:rFonts w:ascii="Times New Roman" w:hAnsi="Times New Roman" w:cs="Times New Roman"/>
          <w:sz w:val="28"/>
          <w:szCs w:val="28"/>
        </w:rPr>
        <w:t>,</w:t>
      </w:r>
      <w:r w:rsidR="003F159F">
        <w:rPr>
          <w:rFonts w:ascii="Times New Roman" w:hAnsi="Times New Roman" w:cs="Times New Roman"/>
          <w:sz w:val="28"/>
          <w:szCs w:val="28"/>
        </w:rPr>
        <w:t xml:space="preserve"> </w:t>
      </w:r>
      <w:r w:rsidRPr="00355CB7">
        <w:rPr>
          <w:rFonts w:ascii="Times New Roman" w:hAnsi="Times New Roman" w:cs="Times New Roman"/>
          <w:sz w:val="28"/>
          <w:szCs w:val="28"/>
        </w:rPr>
        <w:t xml:space="preserve">такие как </w:t>
      </w:r>
      <w:proofErr w:type="spellStart"/>
      <w:r w:rsidRPr="00355CB7">
        <w:rPr>
          <w:rFonts w:ascii="Times New Roman" w:hAnsi="Times New Roman" w:cs="Times New Roman"/>
          <w:sz w:val="28"/>
          <w:szCs w:val="28"/>
        </w:rPr>
        <w:t>FscoreLab</w:t>
      </w:r>
      <w:proofErr w:type="spellEnd"/>
      <w:r w:rsidRPr="00355CB7">
        <w:rPr>
          <w:rFonts w:ascii="Times New Roman" w:hAnsi="Times New Roman" w:cs="Times New Roman"/>
          <w:sz w:val="28"/>
          <w:szCs w:val="28"/>
        </w:rPr>
        <w:t xml:space="preserve">, </w:t>
      </w:r>
      <w:r>
        <w:rPr>
          <w:rFonts w:ascii="Times New Roman" w:hAnsi="Times New Roman" w:cs="Times New Roman"/>
          <w:sz w:val="28"/>
          <w:szCs w:val="28"/>
        </w:rPr>
        <w:t>б</w:t>
      </w:r>
      <w:r w:rsidRPr="00355CB7">
        <w:rPr>
          <w:rFonts w:ascii="Times New Roman" w:hAnsi="Times New Roman" w:cs="Times New Roman"/>
          <w:sz w:val="28"/>
          <w:szCs w:val="28"/>
        </w:rPr>
        <w:t xml:space="preserve">раслеты датчики от CPS LAB, </w:t>
      </w:r>
      <w:proofErr w:type="spellStart"/>
      <w:r w:rsidRPr="00355CB7">
        <w:rPr>
          <w:rFonts w:ascii="Times New Roman" w:hAnsi="Times New Roman" w:cs="Times New Roman"/>
          <w:sz w:val="28"/>
          <w:szCs w:val="28"/>
        </w:rPr>
        <w:t>CrocoDie</w:t>
      </w:r>
      <w:proofErr w:type="spellEnd"/>
      <w:r w:rsidRPr="00355CB7">
        <w:rPr>
          <w:rFonts w:ascii="Times New Roman" w:hAnsi="Times New Roman" w:cs="Times New Roman"/>
          <w:sz w:val="28"/>
          <w:szCs w:val="28"/>
        </w:rPr>
        <w:t xml:space="preserve">, </w:t>
      </w:r>
      <w:proofErr w:type="spellStart"/>
      <w:r w:rsidRPr="00355CB7">
        <w:rPr>
          <w:rFonts w:ascii="Times New Roman" w:hAnsi="Times New Roman" w:cs="Times New Roman"/>
          <w:sz w:val="28"/>
          <w:szCs w:val="28"/>
        </w:rPr>
        <w:t>Replika</w:t>
      </w:r>
      <w:proofErr w:type="spellEnd"/>
      <w:r w:rsidRPr="00355CB7">
        <w:rPr>
          <w:rFonts w:ascii="Times New Roman" w:hAnsi="Times New Roman" w:cs="Times New Roman"/>
          <w:sz w:val="28"/>
          <w:szCs w:val="28"/>
        </w:rPr>
        <w:t xml:space="preserve"> от </w:t>
      </w:r>
      <w:proofErr w:type="spellStart"/>
      <w:r w:rsidRPr="00355CB7">
        <w:rPr>
          <w:rFonts w:ascii="Times New Roman" w:hAnsi="Times New Roman" w:cs="Times New Roman"/>
          <w:sz w:val="28"/>
          <w:szCs w:val="28"/>
        </w:rPr>
        <w:t>Luka</w:t>
      </w:r>
      <w:proofErr w:type="spellEnd"/>
      <w:r w:rsidRPr="00355CB7">
        <w:rPr>
          <w:rFonts w:ascii="Times New Roman" w:hAnsi="Times New Roman" w:cs="Times New Roman"/>
          <w:sz w:val="28"/>
          <w:szCs w:val="28"/>
        </w:rPr>
        <w:t xml:space="preserve"> и другие, проект </w:t>
      </w:r>
      <w:r>
        <w:rPr>
          <w:rFonts w:ascii="Times New Roman" w:hAnsi="Times New Roman" w:cs="Times New Roman"/>
          <w:sz w:val="28"/>
          <w:szCs w:val="28"/>
        </w:rPr>
        <w:t xml:space="preserve">автоматизированного </w:t>
      </w:r>
      <w:proofErr w:type="spellStart"/>
      <w:r w:rsidRPr="00355CB7">
        <w:rPr>
          <w:rFonts w:ascii="Times New Roman" w:hAnsi="Times New Roman" w:cs="Times New Roman"/>
          <w:sz w:val="28"/>
          <w:szCs w:val="28"/>
        </w:rPr>
        <w:t>фаст-фуда</w:t>
      </w:r>
      <w:proofErr w:type="spellEnd"/>
      <w:r w:rsidRPr="00355CB7">
        <w:rPr>
          <w:rFonts w:ascii="Times New Roman" w:hAnsi="Times New Roman" w:cs="Times New Roman"/>
          <w:sz w:val="28"/>
          <w:szCs w:val="28"/>
        </w:rPr>
        <w:t>:</w:t>
      </w:r>
      <w:proofErr w:type="gramEnd"/>
      <w:r w:rsidRPr="00355CB7">
        <w:rPr>
          <w:rFonts w:ascii="Times New Roman" w:hAnsi="Times New Roman" w:cs="Times New Roman"/>
          <w:sz w:val="28"/>
          <w:szCs w:val="28"/>
        </w:rPr>
        <w:t xml:space="preserve"> </w:t>
      </w:r>
      <w:proofErr w:type="spellStart"/>
      <w:r w:rsidRPr="00355CB7">
        <w:rPr>
          <w:rFonts w:ascii="Times New Roman" w:hAnsi="Times New Roman" w:cs="Times New Roman"/>
          <w:sz w:val="28"/>
          <w:szCs w:val="28"/>
        </w:rPr>
        <w:t>Cafe</w:t>
      </w:r>
      <w:proofErr w:type="spellEnd"/>
      <w:r w:rsidRPr="00355CB7">
        <w:rPr>
          <w:rFonts w:ascii="Times New Roman" w:hAnsi="Times New Roman" w:cs="Times New Roman"/>
          <w:sz w:val="28"/>
          <w:szCs w:val="28"/>
        </w:rPr>
        <w:t xml:space="preserve"> X и высокотехнологичные жалюзи </w:t>
      </w:r>
      <w:proofErr w:type="spellStart"/>
      <w:r w:rsidRPr="00355CB7">
        <w:rPr>
          <w:rFonts w:ascii="Times New Roman" w:hAnsi="Times New Roman" w:cs="Times New Roman"/>
          <w:sz w:val="28"/>
          <w:szCs w:val="28"/>
        </w:rPr>
        <w:t>SolarGaps</w:t>
      </w:r>
      <w:proofErr w:type="spellEnd"/>
      <w:r w:rsidRPr="00355CB7">
        <w:rPr>
          <w:rFonts w:ascii="Times New Roman" w:hAnsi="Times New Roman" w:cs="Times New Roman"/>
          <w:sz w:val="28"/>
          <w:szCs w:val="28"/>
        </w:rPr>
        <w:t>.</w:t>
      </w:r>
    </w:p>
    <w:p w:rsidR="008C2192" w:rsidRDefault="00F64FFE" w:rsidP="004646D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C2192">
        <w:rPr>
          <w:rFonts w:ascii="Times New Roman" w:hAnsi="Times New Roman" w:cs="Times New Roman"/>
          <w:sz w:val="28"/>
          <w:szCs w:val="28"/>
        </w:rPr>
        <w:t xml:space="preserve"> сфере </w:t>
      </w:r>
      <w:r w:rsidR="008C2192">
        <w:rPr>
          <w:rFonts w:ascii="Times New Roman" w:hAnsi="Times New Roman" w:cs="Times New Roman"/>
          <w:sz w:val="28"/>
          <w:szCs w:val="28"/>
          <w:lang w:val="en-US"/>
        </w:rPr>
        <w:t>IT</w:t>
      </w:r>
      <w:r w:rsidR="008C2192">
        <w:rPr>
          <w:rFonts w:ascii="Times New Roman" w:hAnsi="Times New Roman" w:cs="Times New Roman"/>
          <w:sz w:val="28"/>
          <w:szCs w:val="28"/>
        </w:rPr>
        <w:t xml:space="preserve"> есть три перспективных направления для создания </w:t>
      </w:r>
      <w:proofErr w:type="spellStart"/>
      <w:r w:rsidR="008C2192">
        <w:rPr>
          <w:rFonts w:ascii="Times New Roman" w:hAnsi="Times New Roman" w:cs="Times New Roman"/>
          <w:sz w:val="28"/>
          <w:szCs w:val="28"/>
        </w:rPr>
        <w:t>стартапа</w:t>
      </w:r>
      <w:proofErr w:type="spellEnd"/>
      <w:r w:rsidR="008C2192">
        <w:rPr>
          <w:rFonts w:ascii="Times New Roman" w:hAnsi="Times New Roman" w:cs="Times New Roman"/>
          <w:sz w:val="28"/>
          <w:szCs w:val="28"/>
        </w:rPr>
        <w:t>.</w:t>
      </w:r>
      <w:r w:rsidR="003F159F">
        <w:rPr>
          <w:rFonts w:ascii="Times New Roman" w:hAnsi="Times New Roman" w:cs="Times New Roman"/>
          <w:sz w:val="28"/>
          <w:szCs w:val="28"/>
        </w:rPr>
        <w:t xml:space="preserve"> </w:t>
      </w:r>
      <w:r w:rsidR="008C2192">
        <w:rPr>
          <w:rFonts w:ascii="Times New Roman" w:hAnsi="Times New Roman" w:cs="Times New Roman"/>
          <w:sz w:val="28"/>
          <w:szCs w:val="28"/>
        </w:rPr>
        <w:t xml:space="preserve">Первое </w:t>
      </w:r>
      <w:r w:rsidR="003F159F">
        <w:rPr>
          <w:rFonts w:ascii="Times New Roman" w:hAnsi="Times New Roman" w:cs="Times New Roman"/>
          <w:sz w:val="28"/>
          <w:szCs w:val="28"/>
        </w:rPr>
        <w:t>–</w:t>
      </w:r>
      <w:r w:rsidR="008C2192">
        <w:rPr>
          <w:rFonts w:ascii="Times New Roman" w:hAnsi="Times New Roman" w:cs="Times New Roman"/>
          <w:sz w:val="28"/>
          <w:szCs w:val="28"/>
        </w:rPr>
        <w:t xml:space="preserve"> это </w:t>
      </w:r>
      <w:r w:rsidR="003F159F">
        <w:rPr>
          <w:rFonts w:ascii="Times New Roman" w:hAnsi="Times New Roman" w:cs="Times New Roman"/>
          <w:sz w:val="28"/>
          <w:szCs w:val="28"/>
        </w:rPr>
        <w:t xml:space="preserve">Интернет </w:t>
      </w:r>
      <w:r w:rsidR="008C2192">
        <w:rPr>
          <w:rFonts w:ascii="Times New Roman" w:hAnsi="Times New Roman" w:cs="Times New Roman"/>
          <w:sz w:val="28"/>
          <w:szCs w:val="28"/>
        </w:rPr>
        <w:t>вещей</w:t>
      </w:r>
      <w:r w:rsidR="003F159F">
        <w:rPr>
          <w:rFonts w:ascii="Times New Roman" w:hAnsi="Times New Roman" w:cs="Times New Roman"/>
          <w:sz w:val="28"/>
          <w:szCs w:val="28"/>
        </w:rPr>
        <w:t xml:space="preserve"> </w:t>
      </w:r>
      <w:r>
        <w:t>(</w:t>
      </w:r>
      <w:r w:rsidRPr="00F64FFE">
        <w:rPr>
          <w:rFonts w:ascii="Times New Roman" w:hAnsi="Times New Roman" w:cs="Times New Roman"/>
          <w:sz w:val="28"/>
          <w:szCs w:val="28"/>
        </w:rPr>
        <w:t xml:space="preserve">англ. </w:t>
      </w:r>
      <w:proofErr w:type="spellStart"/>
      <w:r w:rsidRPr="00F64FFE">
        <w:rPr>
          <w:rFonts w:ascii="Times New Roman" w:hAnsi="Times New Roman" w:cs="Times New Roman"/>
          <w:sz w:val="28"/>
          <w:szCs w:val="28"/>
        </w:rPr>
        <w:t>Internet</w:t>
      </w:r>
      <w:proofErr w:type="spellEnd"/>
      <w:r w:rsidR="00C91F8E">
        <w:rPr>
          <w:rFonts w:ascii="Times New Roman" w:hAnsi="Times New Roman" w:cs="Times New Roman"/>
          <w:sz w:val="28"/>
          <w:szCs w:val="28"/>
        </w:rPr>
        <w:t xml:space="preserve"> </w:t>
      </w:r>
      <w:proofErr w:type="spellStart"/>
      <w:r w:rsidRPr="00F64FFE">
        <w:rPr>
          <w:rFonts w:ascii="Times New Roman" w:hAnsi="Times New Roman" w:cs="Times New Roman"/>
          <w:sz w:val="28"/>
          <w:szCs w:val="28"/>
        </w:rPr>
        <w:t>of</w:t>
      </w:r>
      <w:proofErr w:type="spellEnd"/>
      <w:r w:rsidR="00C91F8E">
        <w:rPr>
          <w:rFonts w:ascii="Times New Roman" w:hAnsi="Times New Roman" w:cs="Times New Roman"/>
          <w:sz w:val="28"/>
          <w:szCs w:val="28"/>
        </w:rPr>
        <w:t xml:space="preserve"> </w:t>
      </w:r>
      <w:proofErr w:type="spellStart"/>
      <w:r w:rsidRPr="00F64FFE">
        <w:rPr>
          <w:rFonts w:ascii="Times New Roman" w:hAnsi="Times New Roman" w:cs="Times New Roman"/>
          <w:sz w:val="28"/>
          <w:szCs w:val="28"/>
        </w:rPr>
        <w:t>Things</w:t>
      </w:r>
      <w:proofErr w:type="spellEnd"/>
      <w:r w:rsidRPr="00F64FFE">
        <w:rPr>
          <w:rFonts w:ascii="Times New Roman" w:hAnsi="Times New Roman" w:cs="Times New Roman"/>
          <w:sz w:val="28"/>
          <w:szCs w:val="28"/>
        </w:rPr>
        <w:t xml:space="preserve">, </w:t>
      </w:r>
      <w:proofErr w:type="spellStart"/>
      <w:r w:rsidRPr="00F64FFE">
        <w:rPr>
          <w:rFonts w:ascii="Times New Roman" w:hAnsi="Times New Roman" w:cs="Times New Roman"/>
          <w:sz w:val="28"/>
          <w:szCs w:val="28"/>
        </w:rPr>
        <w:t>IoT</w:t>
      </w:r>
      <w:proofErr w:type="spellEnd"/>
      <w:r w:rsidRPr="00F64FFE">
        <w:rPr>
          <w:rFonts w:ascii="Times New Roman" w:hAnsi="Times New Roman" w:cs="Times New Roman"/>
          <w:sz w:val="28"/>
          <w:szCs w:val="28"/>
        </w:rPr>
        <w:t>)</w:t>
      </w:r>
      <w:r w:rsidR="008C2192">
        <w:rPr>
          <w:rFonts w:ascii="Times New Roman" w:hAnsi="Times New Roman" w:cs="Times New Roman"/>
          <w:sz w:val="28"/>
          <w:szCs w:val="28"/>
        </w:rPr>
        <w:t xml:space="preserve">. </w:t>
      </w:r>
      <w:r w:rsidR="006F550A">
        <w:rPr>
          <w:rFonts w:ascii="Times New Roman" w:hAnsi="Times New Roman" w:cs="Times New Roman"/>
          <w:sz w:val="28"/>
          <w:szCs w:val="28"/>
        </w:rPr>
        <w:t xml:space="preserve">Основная особенность данного направления </w:t>
      </w:r>
      <w:r w:rsidR="003F159F">
        <w:rPr>
          <w:rFonts w:ascii="Arial" w:hAnsi="Arial" w:cs="Arial"/>
          <w:sz w:val="28"/>
          <w:szCs w:val="28"/>
        </w:rPr>
        <w:t>–</w:t>
      </w:r>
      <w:r w:rsidR="00C91F8E">
        <w:rPr>
          <w:rFonts w:ascii="Arial" w:hAnsi="Arial" w:cs="Arial"/>
          <w:sz w:val="28"/>
          <w:szCs w:val="28"/>
        </w:rPr>
        <w:t xml:space="preserve"> </w:t>
      </w:r>
      <w:r w:rsidR="006F550A">
        <w:rPr>
          <w:rFonts w:ascii="Times New Roman" w:hAnsi="Times New Roman" w:cs="Times New Roman"/>
          <w:sz w:val="28"/>
          <w:szCs w:val="28"/>
        </w:rPr>
        <w:t>присвоение физическим предметам технологической возможности для взаимодействия с внешней средой. Ввиду того, что в современных реалиях у людей нет времени на множество повседневных операций, развитие данного направления является актуальным и прибыльным.</w:t>
      </w:r>
    </w:p>
    <w:p w:rsidR="006F550A" w:rsidRDefault="006F550A" w:rsidP="004646D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Второе – это информатика здоровья. </w:t>
      </w:r>
      <w:r w:rsidRPr="006F550A">
        <w:rPr>
          <w:rFonts w:ascii="Times New Roman" w:hAnsi="Times New Roman" w:cs="Times New Roman"/>
          <w:sz w:val="28"/>
          <w:szCs w:val="28"/>
        </w:rPr>
        <w:t xml:space="preserve">В эту группу попадают </w:t>
      </w:r>
      <w:proofErr w:type="spellStart"/>
      <w:r w:rsidRPr="006F550A">
        <w:rPr>
          <w:rFonts w:ascii="Times New Roman" w:hAnsi="Times New Roman" w:cs="Times New Roman"/>
          <w:sz w:val="28"/>
          <w:szCs w:val="28"/>
        </w:rPr>
        <w:t>стартапы</w:t>
      </w:r>
      <w:proofErr w:type="spellEnd"/>
      <w:r w:rsidRPr="006F550A">
        <w:rPr>
          <w:rFonts w:ascii="Times New Roman" w:hAnsi="Times New Roman" w:cs="Times New Roman"/>
          <w:sz w:val="28"/>
          <w:szCs w:val="28"/>
        </w:rPr>
        <w:t>, которые используют софт для диагностики и лечения болезней (информационны</w:t>
      </w:r>
      <w:r>
        <w:rPr>
          <w:rFonts w:ascii="Times New Roman" w:hAnsi="Times New Roman" w:cs="Times New Roman"/>
          <w:sz w:val="28"/>
          <w:szCs w:val="28"/>
        </w:rPr>
        <w:t>е</w:t>
      </w:r>
      <w:r w:rsidRPr="006F550A">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6F550A">
        <w:rPr>
          <w:rFonts w:ascii="Times New Roman" w:hAnsi="Times New Roman" w:cs="Times New Roman"/>
          <w:sz w:val="28"/>
          <w:szCs w:val="28"/>
        </w:rPr>
        <w:t xml:space="preserve">). Как правило, это </w:t>
      </w:r>
      <w:proofErr w:type="spellStart"/>
      <w:r w:rsidRPr="006F550A">
        <w:rPr>
          <w:rFonts w:ascii="Times New Roman" w:hAnsi="Times New Roman" w:cs="Times New Roman"/>
          <w:sz w:val="28"/>
          <w:szCs w:val="28"/>
        </w:rPr>
        <w:t>неинвазивные</w:t>
      </w:r>
      <w:proofErr w:type="spellEnd"/>
      <w:r w:rsidRPr="006F550A">
        <w:rPr>
          <w:rFonts w:ascii="Times New Roman" w:hAnsi="Times New Roman" w:cs="Times New Roman"/>
          <w:sz w:val="28"/>
          <w:szCs w:val="28"/>
        </w:rPr>
        <w:t xml:space="preserve"> методики.</w:t>
      </w:r>
      <w:r w:rsidR="00C91F8E">
        <w:rPr>
          <w:rFonts w:ascii="Times New Roman" w:hAnsi="Times New Roman" w:cs="Times New Roman"/>
          <w:sz w:val="28"/>
          <w:szCs w:val="28"/>
        </w:rPr>
        <w:t xml:space="preserve"> </w:t>
      </w:r>
      <w:r w:rsidRPr="006F550A">
        <w:rPr>
          <w:rFonts w:ascii="Times New Roman" w:hAnsi="Times New Roman" w:cs="Times New Roman"/>
          <w:sz w:val="28"/>
          <w:szCs w:val="28"/>
        </w:rPr>
        <w:t xml:space="preserve">Для иллюстрации тренда достаточно </w:t>
      </w:r>
      <w:r>
        <w:rPr>
          <w:rFonts w:ascii="Times New Roman" w:hAnsi="Times New Roman" w:cs="Times New Roman"/>
          <w:sz w:val="28"/>
          <w:szCs w:val="28"/>
        </w:rPr>
        <w:t>выделить</w:t>
      </w:r>
      <w:r w:rsidRPr="006F550A">
        <w:rPr>
          <w:rFonts w:ascii="Times New Roman" w:hAnsi="Times New Roman" w:cs="Times New Roman"/>
          <w:sz w:val="28"/>
          <w:szCs w:val="28"/>
        </w:rPr>
        <w:t xml:space="preserve">, что информатику здоровья назвали новым </w:t>
      </w:r>
      <w:proofErr w:type="spellStart"/>
      <w:r w:rsidRPr="006F550A">
        <w:rPr>
          <w:rFonts w:ascii="Times New Roman" w:hAnsi="Times New Roman" w:cs="Times New Roman"/>
          <w:sz w:val="28"/>
          <w:szCs w:val="28"/>
        </w:rPr>
        <w:t>мегатрендом</w:t>
      </w:r>
      <w:proofErr w:type="spellEnd"/>
      <w:r w:rsidR="00045F67" w:rsidRPr="00045F67">
        <w:rPr>
          <w:rFonts w:ascii="Times New Roman" w:hAnsi="Times New Roman" w:cs="Times New Roman"/>
          <w:sz w:val="28"/>
          <w:szCs w:val="28"/>
        </w:rPr>
        <w:t xml:space="preserve"> </w:t>
      </w:r>
      <w:proofErr w:type="spellStart"/>
      <w:r w:rsidRPr="006F550A">
        <w:rPr>
          <w:rFonts w:ascii="Times New Roman" w:hAnsi="Times New Roman" w:cs="Times New Roman"/>
          <w:sz w:val="28"/>
          <w:szCs w:val="28"/>
        </w:rPr>
        <w:t>Founders</w:t>
      </w:r>
      <w:proofErr w:type="spellEnd"/>
      <w:r w:rsidR="00C91F8E">
        <w:rPr>
          <w:rFonts w:ascii="Times New Roman" w:hAnsi="Times New Roman" w:cs="Times New Roman"/>
          <w:sz w:val="28"/>
          <w:szCs w:val="28"/>
        </w:rPr>
        <w:t xml:space="preserve"> </w:t>
      </w:r>
      <w:proofErr w:type="spellStart"/>
      <w:r w:rsidRPr="006F550A">
        <w:rPr>
          <w:rFonts w:ascii="Times New Roman" w:hAnsi="Times New Roman" w:cs="Times New Roman"/>
          <w:sz w:val="28"/>
          <w:szCs w:val="28"/>
        </w:rPr>
        <w:t>Fund</w:t>
      </w:r>
      <w:proofErr w:type="spellEnd"/>
      <w:r w:rsidRPr="006F550A">
        <w:rPr>
          <w:rFonts w:ascii="Times New Roman" w:hAnsi="Times New Roman" w:cs="Times New Roman"/>
          <w:sz w:val="28"/>
          <w:szCs w:val="28"/>
        </w:rPr>
        <w:t xml:space="preserve"> </w:t>
      </w:r>
      <w:proofErr w:type="spellStart"/>
      <w:r w:rsidRPr="006F550A">
        <w:rPr>
          <w:rFonts w:ascii="Times New Roman" w:hAnsi="Times New Roman" w:cs="Times New Roman"/>
          <w:sz w:val="28"/>
          <w:szCs w:val="28"/>
        </w:rPr>
        <w:t>Шона</w:t>
      </w:r>
      <w:proofErr w:type="spellEnd"/>
      <w:r w:rsidRPr="006F550A">
        <w:rPr>
          <w:rFonts w:ascii="Times New Roman" w:hAnsi="Times New Roman" w:cs="Times New Roman"/>
          <w:sz w:val="28"/>
          <w:szCs w:val="28"/>
        </w:rPr>
        <w:t xml:space="preserve"> </w:t>
      </w:r>
      <w:proofErr w:type="spellStart"/>
      <w:r w:rsidRPr="006F550A">
        <w:rPr>
          <w:rFonts w:ascii="Times New Roman" w:hAnsi="Times New Roman" w:cs="Times New Roman"/>
          <w:sz w:val="28"/>
          <w:szCs w:val="28"/>
        </w:rPr>
        <w:t>Паркера</w:t>
      </w:r>
      <w:proofErr w:type="spellEnd"/>
      <w:r w:rsidRPr="006F550A">
        <w:rPr>
          <w:rFonts w:ascii="Times New Roman" w:hAnsi="Times New Roman" w:cs="Times New Roman"/>
          <w:sz w:val="28"/>
          <w:szCs w:val="28"/>
        </w:rPr>
        <w:t xml:space="preserve"> (создатель </w:t>
      </w:r>
      <w:proofErr w:type="spellStart"/>
      <w:r w:rsidRPr="006F550A">
        <w:rPr>
          <w:rFonts w:ascii="Times New Roman" w:hAnsi="Times New Roman" w:cs="Times New Roman"/>
          <w:sz w:val="28"/>
          <w:szCs w:val="28"/>
        </w:rPr>
        <w:t>Napster</w:t>
      </w:r>
      <w:proofErr w:type="spellEnd"/>
      <w:r w:rsidRPr="006F550A">
        <w:rPr>
          <w:rFonts w:ascii="Times New Roman" w:hAnsi="Times New Roman" w:cs="Times New Roman"/>
          <w:sz w:val="28"/>
          <w:szCs w:val="28"/>
        </w:rPr>
        <w:t xml:space="preserve"> и инвестор </w:t>
      </w:r>
      <w:proofErr w:type="spellStart"/>
      <w:r w:rsidRPr="006F550A">
        <w:rPr>
          <w:rFonts w:ascii="Times New Roman" w:hAnsi="Times New Roman" w:cs="Times New Roman"/>
          <w:sz w:val="28"/>
          <w:szCs w:val="28"/>
        </w:rPr>
        <w:t>Facebook</w:t>
      </w:r>
      <w:proofErr w:type="spellEnd"/>
      <w:r w:rsidRPr="006F550A">
        <w:rPr>
          <w:rFonts w:ascii="Times New Roman" w:hAnsi="Times New Roman" w:cs="Times New Roman"/>
          <w:sz w:val="28"/>
          <w:szCs w:val="28"/>
        </w:rPr>
        <w:t xml:space="preserve"> и </w:t>
      </w:r>
      <w:proofErr w:type="spellStart"/>
      <w:r w:rsidRPr="006F550A">
        <w:rPr>
          <w:rFonts w:ascii="Times New Roman" w:hAnsi="Times New Roman" w:cs="Times New Roman"/>
          <w:sz w:val="28"/>
          <w:szCs w:val="28"/>
        </w:rPr>
        <w:t>PayPal</w:t>
      </w:r>
      <w:proofErr w:type="spellEnd"/>
      <w:r w:rsidRPr="006F550A">
        <w:rPr>
          <w:rFonts w:ascii="Times New Roman" w:hAnsi="Times New Roman" w:cs="Times New Roman"/>
          <w:sz w:val="28"/>
          <w:szCs w:val="28"/>
        </w:rPr>
        <w:t xml:space="preserve">) SV </w:t>
      </w:r>
      <w:proofErr w:type="spellStart"/>
      <w:r w:rsidRPr="006F550A">
        <w:rPr>
          <w:rFonts w:ascii="Times New Roman" w:hAnsi="Times New Roman" w:cs="Times New Roman"/>
          <w:sz w:val="28"/>
          <w:szCs w:val="28"/>
        </w:rPr>
        <w:t>Angel</w:t>
      </w:r>
      <w:proofErr w:type="spellEnd"/>
      <w:r w:rsidRPr="006F550A">
        <w:rPr>
          <w:rFonts w:ascii="Times New Roman" w:hAnsi="Times New Roman" w:cs="Times New Roman"/>
          <w:sz w:val="28"/>
          <w:szCs w:val="28"/>
        </w:rPr>
        <w:t xml:space="preserve"> Рона </w:t>
      </w:r>
      <w:proofErr w:type="spellStart"/>
      <w:r w:rsidRPr="006F550A">
        <w:rPr>
          <w:rFonts w:ascii="Times New Roman" w:hAnsi="Times New Roman" w:cs="Times New Roman"/>
          <w:sz w:val="28"/>
          <w:szCs w:val="28"/>
        </w:rPr>
        <w:t>Конвея</w:t>
      </w:r>
      <w:proofErr w:type="spellEnd"/>
      <w:r w:rsidRPr="006F550A">
        <w:rPr>
          <w:rFonts w:ascii="Times New Roman" w:hAnsi="Times New Roman" w:cs="Times New Roman"/>
          <w:sz w:val="28"/>
          <w:szCs w:val="28"/>
        </w:rPr>
        <w:t xml:space="preserve"> (инвестор </w:t>
      </w:r>
      <w:proofErr w:type="spellStart"/>
      <w:r w:rsidRPr="006F550A">
        <w:rPr>
          <w:rFonts w:ascii="Times New Roman" w:hAnsi="Times New Roman" w:cs="Times New Roman"/>
          <w:sz w:val="28"/>
          <w:szCs w:val="28"/>
        </w:rPr>
        <w:t>Google</w:t>
      </w:r>
      <w:proofErr w:type="spellEnd"/>
      <w:r w:rsidRPr="006F550A">
        <w:rPr>
          <w:rFonts w:ascii="Times New Roman" w:hAnsi="Times New Roman" w:cs="Times New Roman"/>
          <w:sz w:val="28"/>
          <w:szCs w:val="28"/>
        </w:rPr>
        <w:t xml:space="preserve"> и </w:t>
      </w:r>
      <w:proofErr w:type="spellStart"/>
      <w:r w:rsidRPr="006F550A">
        <w:rPr>
          <w:rFonts w:ascii="Times New Roman" w:hAnsi="Times New Roman" w:cs="Times New Roman"/>
          <w:sz w:val="28"/>
          <w:szCs w:val="28"/>
        </w:rPr>
        <w:t>Twitter</w:t>
      </w:r>
      <w:proofErr w:type="spellEnd"/>
      <w:r w:rsidRPr="006F550A">
        <w:rPr>
          <w:rFonts w:ascii="Times New Roman" w:hAnsi="Times New Roman" w:cs="Times New Roman"/>
          <w:sz w:val="28"/>
          <w:szCs w:val="28"/>
        </w:rPr>
        <w:t>) и уже делают первые вложения в подобные проекты.</w:t>
      </w:r>
    </w:p>
    <w:p w:rsidR="004103C6" w:rsidRDefault="006F550A" w:rsidP="005877EB">
      <w:pPr>
        <w:spacing w:line="240" w:lineRule="auto"/>
        <w:ind w:firstLine="709"/>
        <w:contextualSpacing/>
        <w:jc w:val="both"/>
        <w:rPr>
          <w:rFonts w:ascii="Times New Roman" w:hAnsi="Times New Roman" w:cs="Times New Roman"/>
          <w:sz w:val="28"/>
          <w:szCs w:val="28"/>
        </w:rPr>
      </w:pPr>
      <w:r w:rsidRPr="006E769F">
        <w:rPr>
          <w:rFonts w:ascii="Times New Roman" w:hAnsi="Times New Roman" w:cs="Times New Roman"/>
          <w:sz w:val="28"/>
          <w:szCs w:val="28"/>
        </w:rPr>
        <w:t>Третье – умное потребление – совместное потребление. Данное направление связано с трендом</w:t>
      </w:r>
      <w:r w:rsidR="003F159F" w:rsidRPr="006E769F">
        <w:rPr>
          <w:rFonts w:ascii="Times New Roman" w:hAnsi="Times New Roman" w:cs="Times New Roman"/>
          <w:sz w:val="28"/>
          <w:szCs w:val="28"/>
        </w:rPr>
        <w:t xml:space="preserve"> </w:t>
      </w:r>
      <w:r w:rsidRPr="006E769F">
        <w:rPr>
          <w:rFonts w:ascii="Times New Roman" w:hAnsi="Times New Roman" w:cs="Times New Roman"/>
          <w:sz w:val="28"/>
          <w:szCs w:val="28"/>
        </w:rPr>
        <w:t>новых проектов, позволяющих совместно пользоваться</w:t>
      </w:r>
      <w:r w:rsidR="00086543" w:rsidRPr="006E769F">
        <w:rPr>
          <w:rFonts w:ascii="Times New Roman" w:hAnsi="Times New Roman" w:cs="Times New Roman"/>
          <w:sz w:val="28"/>
          <w:szCs w:val="28"/>
        </w:rPr>
        <w:t xml:space="preserve">, а не приобретать. </w:t>
      </w:r>
      <w:r w:rsidR="004103C6" w:rsidRPr="006E769F">
        <w:rPr>
          <w:rFonts w:ascii="Times New Roman" w:hAnsi="Times New Roman" w:cs="Times New Roman"/>
          <w:sz w:val="28"/>
          <w:szCs w:val="28"/>
        </w:rPr>
        <w:t xml:space="preserve">Данные направления сферы </w:t>
      </w:r>
      <w:r w:rsidR="004103C6" w:rsidRPr="006E769F">
        <w:rPr>
          <w:rFonts w:ascii="Times New Roman" w:hAnsi="Times New Roman" w:cs="Times New Roman"/>
          <w:sz w:val="28"/>
          <w:szCs w:val="28"/>
          <w:lang w:val="en-US"/>
        </w:rPr>
        <w:t>IT</w:t>
      </w:r>
      <w:r w:rsidR="004103C6" w:rsidRPr="006E769F">
        <w:rPr>
          <w:rFonts w:ascii="Times New Roman" w:hAnsi="Times New Roman" w:cs="Times New Roman"/>
          <w:sz w:val="28"/>
          <w:szCs w:val="28"/>
        </w:rPr>
        <w:t xml:space="preserve"> не обрели устойчивое положение на рынке, поэтому являются наиболее выгодными для выбора экономической деятельности.</w:t>
      </w:r>
    </w:p>
    <w:p w:rsidR="0081457D" w:rsidRDefault="0081457D" w:rsidP="0081457D">
      <w:pPr>
        <w:spacing w:line="240" w:lineRule="auto"/>
        <w:ind w:firstLine="709"/>
        <w:contextualSpacing/>
        <w:jc w:val="both"/>
        <w:rPr>
          <w:rFonts w:ascii="Times New Roman" w:hAnsi="Times New Roman" w:cs="Times New Roman"/>
          <w:sz w:val="28"/>
          <w:szCs w:val="28"/>
        </w:rPr>
      </w:pPr>
      <w:r w:rsidRPr="00154117">
        <w:rPr>
          <w:rFonts w:ascii="Times New Roman" w:hAnsi="Times New Roman" w:cs="Times New Roman"/>
          <w:sz w:val="28"/>
          <w:szCs w:val="28"/>
        </w:rPr>
        <w:t xml:space="preserve">В масштабах города Омска экономическая деятельность в сфере </w:t>
      </w:r>
      <w:r w:rsidRPr="00154117">
        <w:rPr>
          <w:rFonts w:ascii="Times New Roman" w:hAnsi="Times New Roman" w:cs="Times New Roman"/>
          <w:sz w:val="28"/>
          <w:szCs w:val="28"/>
          <w:lang w:val="en-US"/>
        </w:rPr>
        <w:t>IT</w:t>
      </w:r>
      <w:r w:rsidRPr="00154117">
        <w:rPr>
          <w:rFonts w:ascii="Times New Roman" w:hAnsi="Times New Roman" w:cs="Times New Roman"/>
          <w:sz w:val="28"/>
          <w:szCs w:val="28"/>
        </w:rPr>
        <w:t xml:space="preserve"> также имеет широкое распространение, впрочем, согласно данным исследования, </w:t>
      </w:r>
      <w:r w:rsidRPr="00154117">
        <w:rPr>
          <w:rFonts w:ascii="Times New Roman" w:hAnsi="Times New Roman" w:cs="Times New Roman"/>
          <w:sz w:val="28"/>
          <w:szCs w:val="28"/>
        </w:rPr>
        <w:lastRenderedPageBreak/>
        <w:t xml:space="preserve">проведенного Центром социального проектирования «Платформа» в апреле – июне 2018 года, потенциал Омского </w:t>
      </w:r>
      <w:r w:rsidRPr="00154117">
        <w:rPr>
          <w:rFonts w:ascii="Times New Roman" w:hAnsi="Times New Roman" w:cs="Times New Roman"/>
          <w:sz w:val="28"/>
          <w:szCs w:val="28"/>
          <w:lang w:val="en-US"/>
        </w:rPr>
        <w:t>IT</w:t>
      </w:r>
      <w:r w:rsidRPr="00154117">
        <w:rPr>
          <w:rFonts w:ascii="Times New Roman" w:hAnsi="Times New Roman" w:cs="Times New Roman"/>
          <w:sz w:val="28"/>
          <w:szCs w:val="28"/>
        </w:rPr>
        <w:t xml:space="preserve">-сообщества не полностью реализован. В частности, для развития деятельности в сфере </w:t>
      </w:r>
      <w:r w:rsidRPr="00154117">
        <w:rPr>
          <w:rFonts w:ascii="Times New Roman" w:hAnsi="Times New Roman" w:cs="Times New Roman"/>
          <w:sz w:val="28"/>
          <w:szCs w:val="28"/>
          <w:lang w:val="en-US"/>
        </w:rPr>
        <w:t>IT</w:t>
      </w:r>
      <w:r w:rsidRPr="00154117">
        <w:rPr>
          <w:rFonts w:ascii="Times New Roman" w:hAnsi="Times New Roman" w:cs="Times New Roman"/>
          <w:sz w:val="28"/>
          <w:szCs w:val="28"/>
        </w:rPr>
        <w:t xml:space="preserve"> город Омск имеет свои перспективы, так как уже сейчас Омск – «современный, комфортно организованный город с развитой цифровой инфраструктурой городского хозяйства».</w:t>
      </w:r>
    </w:p>
    <w:p w:rsidR="004646D5" w:rsidRPr="002D01C8" w:rsidRDefault="00203D4D" w:rsidP="004646D5">
      <w:pPr>
        <w:spacing w:line="240" w:lineRule="auto"/>
        <w:ind w:firstLine="709"/>
        <w:contextualSpacing/>
        <w:jc w:val="both"/>
        <w:rPr>
          <w:rFonts w:ascii="Times New Roman" w:hAnsi="Times New Roman" w:cs="Times New Roman"/>
          <w:sz w:val="28"/>
          <w:szCs w:val="28"/>
        </w:rPr>
      </w:pPr>
      <w:r w:rsidRPr="007A4AA3">
        <w:rPr>
          <w:rFonts w:ascii="Times New Roman" w:hAnsi="Times New Roman" w:cs="Times New Roman"/>
          <w:noProof/>
          <w:sz w:val="28"/>
          <w:szCs w:val="28"/>
        </w:rPr>
        <w:pict>
          <v:shape id="_x0000_s1035" type="#_x0000_t202" style="position:absolute;left:0;text-align:left;margin-left:-56.4pt;margin-top:186.1pt;width:601.8pt;height: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" fillcolor="#f2f2f2" stroked="f">
            <v:textbox style="mso-next-textbox:#_x0000_s1035">
              <w:txbxContent>
                <w:p w:rsidR="00F74AF7" w:rsidRPr="00F618A6" w:rsidRDefault="00F74AF7" w:rsidP="004646D5">
                  <w:pPr>
                    <w:spacing w:after="0"/>
                    <w:ind w:left="851" w:right="687"/>
                    <w:jc w:val="center"/>
                    <w:rPr>
                      <w:rFonts w:ascii="Times New Roman" w:hAnsi="Times New Roman"/>
                      <w:b/>
                      <w:sz w:val="48"/>
                    </w:rPr>
                  </w:pPr>
                  <w:r>
                    <w:rPr>
                      <w:rFonts w:ascii="Times New Roman" w:hAnsi="Times New Roman"/>
                      <w:b/>
                      <w:sz w:val="28"/>
                      <w:szCs w:val="16"/>
                    </w:rPr>
                    <w:t>МЕДИЦИНСКИЕ УСЛУГИ</w:t>
                  </w:r>
                </w:p>
              </w:txbxContent>
            </v:textbox>
            <w10:wrap type="square"/>
          </v:shape>
        </w:pict>
      </w:r>
      <w:r w:rsidR="004646D5" w:rsidRPr="00DE51DD">
        <w:rPr>
          <w:rFonts w:ascii="Times New Roman" w:hAnsi="Times New Roman" w:cs="Times New Roman"/>
          <w:sz w:val="28"/>
          <w:szCs w:val="28"/>
        </w:rPr>
        <w:t xml:space="preserve">Бизнес сфере </w:t>
      </w:r>
      <w:r w:rsidR="006E769F" w:rsidRPr="00DE51DD">
        <w:rPr>
          <w:rFonts w:ascii="Times New Roman" w:hAnsi="Times New Roman" w:cs="Times New Roman"/>
          <w:sz w:val="28"/>
          <w:szCs w:val="28"/>
          <w:lang w:val="en-US"/>
        </w:rPr>
        <w:t>IT</w:t>
      </w:r>
      <w:r w:rsidR="006E769F" w:rsidRPr="00DE51DD">
        <w:rPr>
          <w:rFonts w:ascii="Times New Roman" w:hAnsi="Times New Roman" w:cs="Times New Roman"/>
          <w:sz w:val="28"/>
          <w:szCs w:val="28"/>
        </w:rPr>
        <w:t xml:space="preserve"> </w:t>
      </w:r>
      <w:r w:rsidR="004646D5" w:rsidRPr="00DE51DD">
        <w:rPr>
          <w:rFonts w:ascii="Times New Roman" w:hAnsi="Times New Roman" w:cs="Times New Roman"/>
          <w:sz w:val="28"/>
          <w:szCs w:val="28"/>
        </w:rPr>
        <w:t xml:space="preserve">имеет свои особенности, так, например, многие компании вынуждены обрабатывать большие массивы данных и совершенствовать алгоритмы работы: это не всегда под силу информационному обеспечению, и поэтому большинство </w:t>
      </w:r>
      <w:proofErr w:type="spellStart"/>
      <w:proofErr w:type="gramStart"/>
      <w:r w:rsidR="003F159F" w:rsidRPr="00DE51DD">
        <w:rPr>
          <w:rFonts w:ascii="Times New Roman" w:hAnsi="Times New Roman" w:cs="Times New Roman"/>
          <w:sz w:val="28"/>
          <w:szCs w:val="28"/>
        </w:rPr>
        <w:t>бизнес-</w:t>
      </w:r>
      <w:r w:rsidR="00AC67F9" w:rsidRPr="00DE51DD">
        <w:rPr>
          <w:rFonts w:ascii="Times New Roman" w:hAnsi="Times New Roman" w:cs="Times New Roman"/>
          <w:sz w:val="28"/>
          <w:szCs w:val="28"/>
        </w:rPr>
        <w:t>проектов</w:t>
      </w:r>
      <w:proofErr w:type="spellEnd"/>
      <w:proofErr w:type="gramEnd"/>
      <w:r w:rsidR="004646D5" w:rsidRPr="00DE51DD">
        <w:rPr>
          <w:rFonts w:ascii="Times New Roman" w:hAnsi="Times New Roman" w:cs="Times New Roman"/>
          <w:sz w:val="28"/>
          <w:szCs w:val="28"/>
        </w:rPr>
        <w:t xml:space="preserve"> в  </w:t>
      </w:r>
      <w:r w:rsidR="004646D5" w:rsidRPr="00DE51DD">
        <w:rPr>
          <w:rFonts w:ascii="Times New Roman" w:hAnsi="Times New Roman" w:cs="Times New Roman"/>
          <w:sz w:val="28"/>
          <w:szCs w:val="28"/>
          <w:lang w:val="en-US"/>
        </w:rPr>
        <w:t>IT</w:t>
      </w:r>
      <w:r w:rsidR="004646D5" w:rsidRPr="00DE51DD">
        <w:rPr>
          <w:rFonts w:ascii="Times New Roman" w:hAnsi="Times New Roman" w:cs="Times New Roman"/>
          <w:sz w:val="28"/>
          <w:szCs w:val="28"/>
        </w:rPr>
        <w:t xml:space="preserve"> строится на принципе </w:t>
      </w:r>
      <w:proofErr w:type="spellStart"/>
      <w:r w:rsidR="004646D5" w:rsidRPr="00DE51DD">
        <w:rPr>
          <w:rFonts w:ascii="Times New Roman" w:hAnsi="Times New Roman" w:cs="Times New Roman"/>
          <w:sz w:val="28"/>
          <w:szCs w:val="28"/>
        </w:rPr>
        <w:t>аутсорсинга</w:t>
      </w:r>
      <w:proofErr w:type="spellEnd"/>
      <w:r w:rsidR="004646D5" w:rsidRPr="00DE51DD">
        <w:rPr>
          <w:rFonts w:ascii="Times New Roman" w:hAnsi="Times New Roman" w:cs="Times New Roman"/>
          <w:sz w:val="28"/>
          <w:szCs w:val="28"/>
        </w:rPr>
        <w:t>.</w:t>
      </w:r>
      <w:r w:rsidR="003F159F" w:rsidRPr="00DE51DD">
        <w:rPr>
          <w:rFonts w:ascii="Times New Roman" w:hAnsi="Times New Roman" w:cs="Times New Roman"/>
          <w:sz w:val="28"/>
          <w:szCs w:val="28"/>
        </w:rPr>
        <w:t xml:space="preserve"> </w:t>
      </w:r>
      <w:r w:rsidR="00204376" w:rsidRPr="00DE51DD">
        <w:rPr>
          <w:rFonts w:ascii="Times New Roman" w:hAnsi="Times New Roman" w:cs="Times New Roman"/>
          <w:sz w:val="28"/>
          <w:szCs w:val="28"/>
        </w:rPr>
        <w:t>Причинами данной тенденции</w:t>
      </w:r>
      <w:r w:rsidR="004646D5" w:rsidRPr="00DE51DD">
        <w:rPr>
          <w:rFonts w:ascii="Times New Roman" w:hAnsi="Times New Roman" w:cs="Times New Roman"/>
          <w:sz w:val="28"/>
          <w:szCs w:val="28"/>
        </w:rPr>
        <w:t xml:space="preserve"> является, во-первых, </w:t>
      </w:r>
      <w:proofErr w:type="spellStart"/>
      <w:r w:rsidR="004646D5" w:rsidRPr="00DE51DD">
        <w:rPr>
          <w:rFonts w:ascii="Times New Roman" w:hAnsi="Times New Roman" w:cs="Times New Roman"/>
          <w:sz w:val="28"/>
          <w:szCs w:val="28"/>
        </w:rPr>
        <w:t>востребованность</w:t>
      </w:r>
      <w:proofErr w:type="spellEnd"/>
      <w:r w:rsidR="00045F67" w:rsidRPr="00DE51DD">
        <w:rPr>
          <w:rFonts w:ascii="Times New Roman" w:hAnsi="Times New Roman" w:cs="Times New Roman"/>
          <w:sz w:val="28"/>
          <w:szCs w:val="28"/>
        </w:rPr>
        <w:t xml:space="preserve"> </w:t>
      </w:r>
      <w:r w:rsidR="004646D5" w:rsidRPr="00DE51DD">
        <w:rPr>
          <w:rFonts w:ascii="Times New Roman" w:hAnsi="Times New Roman" w:cs="Times New Roman"/>
          <w:sz w:val="28"/>
          <w:szCs w:val="28"/>
        </w:rPr>
        <w:t>различных видов услуг: создание сайтов, мобильных приложений, ботов, написание программ и др. Во-вторых, специфичность сферы. Ведь</w:t>
      </w:r>
      <w:r w:rsidR="00045F67" w:rsidRPr="00DE51DD">
        <w:rPr>
          <w:rFonts w:ascii="Times New Roman" w:hAnsi="Times New Roman" w:cs="Times New Roman"/>
          <w:sz w:val="28"/>
          <w:szCs w:val="28"/>
        </w:rPr>
        <w:t xml:space="preserve"> </w:t>
      </w:r>
      <w:r w:rsidR="004646D5" w:rsidRPr="00DE51DD">
        <w:rPr>
          <w:rFonts w:ascii="Times New Roman" w:hAnsi="Times New Roman" w:cs="Times New Roman"/>
          <w:sz w:val="28"/>
          <w:szCs w:val="28"/>
          <w:lang w:val="en-US"/>
        </w:rPr>
        <w:t>IT</w:t>
      </w:r>
      <w:r w:rsidR="003F159F" w:rsidRPr="00DE51DD">
        <w:rPr>
          <w:rFonts w:ascii="Times New Roman" w:hAnsi="Times New Roman" w:cs="Times New Roman"/>
          <w:sz w:val="28"/>
          <w:szCs w:val="28"/>
        </w:rPr>
        <w:t>-</w:t>
      </w:r>
      <w:r w:rsidR="004646D5" w:rsidRPr="00DE51DD">
        <w:rPr>
          <w:rFonts w:ascii="Times New Roman" w:hAnsi="Times New Roman" w:cs="Times New Roman"/>
          <w:sz w:val="28"/>
          <w:szCs w:val="28"/>
        </w:rPr>
        <w:t>сфера</w:t>
      </w:r>
      <w:r w:rsidR="003F159F" w:rsidRPr="00DE51DD">
        <w:rPr>
          <w:rFonts w:ascii="Times New Roman" w:hAnsi="Times New Roman" w:cs="Times New Roman"/>
          <w:sz w:val="28"/>
          <w:szCs w:val="28"/>
        </w:rPr>
        <w:t xml:space="preserve"> – это сфера</w:t>
      </w:r>
      <w:r w:rsidR="004646D5" w:rsidRPr="00DE51DD">
        <w:rPr>
          <w:rFonts w:ascii="Times New Roman" w:hAnsi="Times New Roman" w:cs="Times New Roman"/>
          <w:sz w:val="28"/>
          <w:szCs w:val="28"/>
        </w:rPr>
        <w:t xml:space="preserve">, требующая </w:t>
      </w:r>
      <w:r w:rsidR="003F159F" w:rsidRPr="00DE51DD">
        <w:rPr>
          <w:rFonts w:ascii="Times New Roman" w:hAnsi="Times New Roman" w:cs="Times New Roman"/>
          <w:sz w:val="28"/>
          <w:szCs w:val="28"/>
        </w:rPr>
        <w:t xml:space="preserve">наличия </w:t>
      </w:r>
      <w:r w:rsidR="004646D5" w:rsidRPr="00DE51DD">
        <w:rPr>
          <w:rFonts w:ascii="Times New Roman" w:hAnsi="Times New Roman" w:cs="Times New Roman"/>
          <w:sz w:val="28"/>
          <w:szCs w:val="28"/>
        </w:rPr>
        <w:t xml:space="preserve">«таланта к программированию. В-третьих, формирование </w:t>
      </w:r>
      <w:r w:rsidR="004646D5" w:rsidRPr="00DE51DD">
        <w:rPr>
          <w:rFonts w:ascii="Times New Roman" w:hAnsi="Times New Roman" w:cs="Times New Roman"/>
          <w:sz w:val="28"/>
          <w:szCs w:val="28"/>
          <w:lang w:val="en-US"/>
        </w:rPr>
        <w:t>IT</w:t>
      </w:r>
      <w:r w:rsidR="0091399C" w:rsidRPr="00DE51DD">
        <w:rPr>
          <w:rFonts w:ascii="Times New Roman" w:hAnsi="Times New Roman" w:cs="Times New Roman"/>
          <w:sz w:val="28"/>
          <w:szCs w:val="28"/>
        </w:rPr>
        <w:t>-</w:t>
      </w:r>
      <w:r w:rsidR="004646D5" w:rsidRPr="00DE51DD">
        <w:rPr>
          <w:rFonts w:ascii="Times New Roman" w:hAnsi="Times New Roman" w:cs="Times New Roman"/>
          <w:sz w:val="28"/>
          <w:szCs w:val="28"/>
        </w:rPr>
        <w:t xml:space="preserve">отдела </w:t>
      </w:r>
      <w:r w:rsidR="003F159F" w:rsidRPr="00DE51DD">
        <w:rPr>
          <w:rFonts w:ascii="Times New Roman" w:hAnsi="Times New Roman" w:cs="Times New Roman"/>
          <w:sz w:val="28"/>
          <w:szCs w:val="28"/>
        </w:rPr>
        <w:t>«</w:t>
      </w:r>
      <w:r w:rsidR="004646D5" w:rsidRPr="00DE51DD">
        <w:rPr>
          <w:rFonts w:ascii="Times New Roman" w:hAnsi="Times New Roman" w:cs="Times New Roman"/>
          <w:sz w:val="28"/>
          <w:szCs w:val="28"/>
        </w:rPr>
        <w:t>с нуля</w:t>
      </w:r>
      <w:r w:rsidR="003F159F" w:rsidRPr="00DE51DD">
        <w:rPr>
          <w:rFonts w:ascii="Times New Roman" w:hAnsi="Times New Roman" w:cs="Times New Roman"/>
          <w:sz w:val="28"/>
          <w:szCs w:val="28"/>
        </w:rPr>
        <w:t>»</w:t>
      </w:r>
      <w:r w:rsidR="004646D5" w:rsidRPr="00DE51DD">
        <w:rPr>
          <w:rFonts w:ascii="Times New Roman" w:hAnsi="Times New Roman" w:cs="Times New Roman"/>
          <w:sz w:val="28"/>
          <w:szCs w:val="28"/>
        </w:rPr>
        <w:t xml:space="preserve"> может привести компанию к серьезным тратам</w:t>
      </w:r>
      <w:r w:rsidR="000D75F4" w:rsidRPr="00DE51DD">
        <w:rPr>
          <w:rFonts w:ascii="Times New Roman" w:hAnsi="Times New Roman" w:cs="Times New Roman"/>
          <w:sz w:val="28"/>
          <w:szCs w:val="28"/>
        </w:rPr>
        <w:t xml:space="preserve">, поэтому многие </w:t>
      </w:r>
      <w:r w:rsidR="004646D5" w:rsidRPr="00DE51DD">
        <w:rPr>
          <w:rFonts w:ascii="Times New Roman" w:hAnsi="Times New Roman" w:cs="Times New Roman"/>
          <w:sz w:val="28"/>
          <w:szCs w:val="28"/>
        </w:rPr>
        <w:t xml:space="preserve">активно используют возможность обращаться к </w:t>
      </w:r>
      <w:proofErr w:type="spellStart"/>
      <w:r w:rsidR="004646D5" w:rsidRPr="00DE51DD">
        <w:rPr>
          <w:rFonts w:ascii="Times New Roman" w:hAnsi="Times New Roman" w:cs="Times New Roman"/>
          <w:sz w:val="28"/>
          <w:szCs w:val="28"/>
        </w:rPr>
        <w:t>аутсорс</w:t>
      </w:r>
      <w:r w:rsidR="00CF3BB8" w:rsidRPr="00DE51DD">
        <w:rPr>
          <w:rFonts w:ascii="Times New Roman" w:hAnsi="Times New Roman" w:cs="Times New Roman"/>
          <w:sz w:val="28"/>
          <w:szCs w:val="28"/>
        </w:rPr>
        <w:t>инговым</w:t>
      </w:r>
      <w:proofErr w:type="spellEnd"/>
      <w:r w:rsidR="00CF3BB8" w:rsidRPr="00DE51DD">
        <w:rPr>
          <w:rFonts w:ascii="Times New Roman" w:hAnsi="Times New Roman" w:cs="Times New Roman"/>
          <w:sz w:val="28"/>
          <w:szCs w:val="28"/>
        </w:rPr>
        <w:t xml:space="preserve"> </w:t>
      </w:r>
      <w:r w:rsidR="004646D5" w:rsidRPr="00DE51DD">
        <w:rPr>
          <w:rFonts w:ascii="Times New Roman" w:hAnsi="Times New Roman" w:cs="Times New Roman"/>
          <w:sz w:val="28"/>
          <w:szCs w:val="28"/>
        </w:rPr>
        <w:t>командам с целью экономии.</w:t>
      </w:r>
    </w:p>
    <w:p w:rsidR="00FF4817" w:rsidRDefault="004646D5" w:rsidP="000D0215">
      <w:pPr>
        <w:spacing w:line="240" w:lineRule="auto"/>
        <w:ind w:firstLine="709"/>
        <w:contextualSpacing/>
        <w:jc w:val="both"/>
        <w:rPr>
          <w:rFonts w:ascii="Times New Roman" w:hAnsi="Times New Roman" w:cs="Times New Roman"/>
          <w:sz w:val="28"/>
        </w:rPr>
      </w:pPr>
      <w:r w:rsidRPr="00186737">
        <w:rPr>
          <w:rFonts w:ascii="Times New Roman" w:hAnsi="Times New Roman" w:cs="Times New Roman"/>
          <w:sz w:val="28"/>
        </w:rPr>
        <w:t>Следующ</w:t>
      </w:r>
      <w:r w:rsidR="00646E56">
        <w:rPr>
          <w:rFonts w:ascii="Times New Roman" w:hAnsi="Times New Roman" w:cs="Times New Roman"/>
          <w:sz w:val="28"/>
        </w:rPr>
        <w:t>им</w:t>
      </w:r>
      <w:r w:rsidRPr="00186737">
        <w:rPr>
          <w:rFonts w:ascii="Times New Roman" w:hAnsi="Times New Roman" w:cs="Times New Roman"/>
          <w:sz w:val="28"/>
        </w:rPr>
        <w:t xml:space="preserve"> достаточно перспективн</w:t>
      </w:r>
      <w:r w:rsidR="00646E56">
        <w:rPr>
          <w:rFonts w:ascii="Times New Roman" w:hAnsi="Times New Roman" w:cs="Times New Roman"/>
          <w:sz w:val="28"/>
        </w:rPr>
        <w:t xml:space="preserve">ым видом экономической деятельности </w:t>
      </w:r>
      <w:r w:rsidRPr="00186737">
        <w:rPr>
          <w:rFonts w:ascii="Times New Roman" w:hAnsi="Times New Roman" w:cs="Times New Roman"/>
          <w:sz w:val="28"/>
        </w:rPr>
        <w:t>для бизнесмена</w:t>
      </w:r>
      <w:r w:rsidR="00D22520">
        <w:rPr>
          <w:rFonts w:ascii="Times New Roman" w:hAnsi="Times New Roman" w:cs="Times New Roman"/>
          <w:sz w:val="28"/>
        </w:rPr>
        <w:t>, по мнению опрошенных предпринимателей,</w:t>
      </w:r>
      <w:r w:rsidRPr="00186737">
        <w:rPr>
          <w:rFonts w:ascii="Times New Roman" w:hAnsi="Times New Roman" w:cs="Times New Roman"/>
          <w:sz w:val="28"/>
        </w:rPr>
        <w:t xml:space="preserve"> является медицина</w:t>
      </w:r>
      <w:r>
        <w:rPr>
          <w:rFonts w:ascii="Times New Roman" w:hAnsi="Times New Roman" w:cs="Times New Roman"/>
          <w:sz w:val="28"/>
        </w:rPr>
        <w:t xml:space="preserve">. </w:t>
      </w:r>
      <w:r w:rsidRPr="00186737">
        <w:rPr>
          <w:rFonts w:ascii="Times New Roman" w:hAnsi="Times New Roman" w:cs="Times New Roman"/>
          <w:sz w:val="28"/>
        </w:rPr>
        <w:t xml:space="preserve">Постепенно государственная и муниципальная медицина уступает ведущие позиции в оказании качественных услуг в диагностике, лечении и </w:t>
      </w:r>
      <w:r w:rsidR="00646E56">
        <w:rPr>
          <w:rFonts w:ascii="Times New Roman" w:hAnsi="Times New Roman" w:cs="Times New Roman"/>
          <w:sz w:val="28"/>
        </w:rPr>
        <w:t xml:space="preserve">профилактике частным компаниям. </w:t>
      </w:r>
    </w:p>
    <w:p w:rsidR="00154117" w:rsidRPr="009C11DB" w:rsidRDefault="00154117" w:rsidP="00154117">
      <w:pPr>
        <w:spacing w:line="240" w:lineRule="auto"/>
        <w:ind w:firstLine="709"/>
        <w:contextualSpacing/>
        <w:jc w:val="both"/>
        <w:rPr>
          <w:rFonts w:ascii="Times New Roman" w:hAnsi="Times New Roman" w:cs="Times New Roman"/>
          <w:sz w:val="28"/>
          <w:szCs w:val="28"/>
        </w:rPr>
      </w:pPr>
      <w:r w:rsidRPr="00154117">
        <w:rPr>
          <w:rFonts w:ascii="Times New Roman" w:hAnsi="Times New Roman" w:cs="Times New Roman"/>
          <w:sz w:val="28"/>
        </w:rPr>
        <w:t xml:space="preserve">Согласно исследованию </w:t>
      </w:r>
      <w:r w:rsidRPr="00154117">
        <w:rPr>
          <w:rFonts w:ascii="Times New Roman" w:hAnsi="Times New Roman" w:cs="Times New Roman"/>
          <w:sz w:val="28"/>
          <w:szCs w:val="28"/>
        </w:rPr>
        <w:t xml:space="preserve">рынка коммерческой медицины и системы здравоохранения в России за 2016 год и первую половину 2017 года, </w:t>
      </w:r>
      <w:proofErr w:type="gramStart"/>
      <w:r w:rsidRPr="00154117">
        <w:rPr>
          <w:rFonts w:ascii="Times New Roman" w:hAnsi="Times New Roman" w:cs="Times New Roman"/>
          <w:sz w:val="28"/>
          <w:szCs w:val="28"/>
        </w:rPr>
        <w:t>которое</w:t>
      </w:r>
      <w:proofErr w:type="gramEnd"/>
      <w:r w:rsidRPr="00154117">
        <w:rPr>
          <w:rFonts w:ascii="Times New Roman" w:hAnsi="Times New Roman" w:cs="Times New Roman"/>
          <w:sz w:val="28"/>
          <w:szCs w:val="28"/>
        </w:rPr>
        <w:t xml:space="preserve"> проводилось Академией бизнеса </w:t>
      </w:r>
      <w:proofErr w:type="spellStart"/>
      <w:r w:rsidRPr="00154117">
        <w:rPr>
          <w:rFonts w:ascii="Times New Roman" w:hAnsi="Times New Roman" w:cs="Times New Roman"/>
          <w:sz w:val="28"/>
          <w:szCs w:val="28"/>
          <w:shd w:val="clear" w:color="auto" w:fill="FFFFFF"/>
        </w:rPr>
        <w:t>Ernst</w:t>
      </w:r>
      <w:proofErr w:type="spellEnd"/>
      <w:r w:rsidRPr="00154117">
        <w:rPr>
          <w:rFonts w:ascii="Times New Roman" w:hAnsi="Times New Roman" w:cs="Times New Roman"/>
          <w:sz w:val="28"/>
          <w:szCs w:val="28"/>
          <w:shd w:val="clear" w:color="auto" w:fill="FFFFFF"/>
        </w:rPr>
        <w:t xml:space="preserve"> &amp; </w:t>
      </w:r>
      <w:proofErr w:type="spellStart"/>
      <w:r w:rsidRPr="00154117">
        <w:rPr>
          <w:rFonts w:ascii="Times New Roman" w:hAnsi="Times New Roman" w:cs="Times New Roman"/>
          <w:sz w:val="28"/>
          <w:szCs w:val="28"/>
          <w:shd w:val="clear" w:color="auto" w:fill="FFFFFF"/>
        </w:rPr>
        <w:t>Young</w:t>
      </w:r>
      <w:proofErr w:type="spellEnd"/>
      <w:r w:rsidRPr="00154117">
        <w:rPr>
          <w:rFonts w:ascii="Times New Roman" w:hAnsi="Times New Roman" w:cs="Times New Roman"/>
          <w:sz w:val="28"/>
          <w:szCs w:val="28"/>
        </w:rPr>
        <w:t>, более половины участников исследования назвали основным фактором развития рынка платную медицину, а также существующие проблемы</w:t>
      </w:r>
      <w:r w:rsidRPr="00154117">
        <w:rPr>
          <w:rFonts w:ascii="Times New Roman" w:hAnsi="Times New Roman" w:cs="Times New Roman"/>
          <w:sz w:val="28"/>
        </w:rPr>
        <w:t xml:space="preserve"> в государственной системе оказания медицинской помощи. Кроме того, данная экономическая деятельность становится более актуальной благодаря развитию добровольного медицинского страхования, которое стало альтернативой обязательному медицинскому страхованию, экономической заинтересованности населения в повышении качества жизни и заботе о здоровье при довольно невысоком уровне конкуренции из-за высоких затрат на организацию предоставления услуг в медицине.</w:t>
      </w:r>
    </w:p>
    <w:p w:rsidR="00630C83" w:rsidRDefault="00630C83" w:rsidP="00630C83">
      <w:pPr>
        <w:spacing w:line="240" w:lineRule="auto"/>
        <w:ind w:firstLine="709"/>
        <w:contextualSpacing/>
        <w:jc w:val="both"/>
        <w:rPr>
          <w:rFonts w:ascii="Times New Roman" w:hAnsi="Times New Roman" w:cs="Times New Roman"/>
          <w:color w:val="000000" w:themeColor="text1"/>
          <w:sz w:val="28"/>
        </w:rPr>
      </w:pPr>
      <w:r w:rsidRPr="00630C83">
        <w:rPr>
          <w:rFonts w:ascii="Times New Roman" w:hAnsi="Times New Roman" w:cs="Times New Roman"/>
          <w:color w:val="000000" w:themeColor="text1"/>
          <w:sz w:val="28"/>
        </w:rPr>
        <w:t>Поэтому предприниматели не так часто рискуют заниматься экономической деятельностью в медицине. В муниципальных больницах большая часть специалистов уходит из медицинской практики по различным причинам, где одна из основных причин – низкая заработная плата. Вследствие этого на данный момент можно наблюдать острую нехватку квалифицированных кадров. Частная медицина пока не является конкурентом государственной, но является перспективным видом экономической деятельности.</w:t>
      </w:r>
    </w:p>
    <w:p w:rsidR="00FF4817" w:rsidRDefault="00092688" w:rsidP="00B11E39">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Медицина как сфера бизнеса</w:t>
      </w:r>
      <w:r w:rsidR="004646D5" w:rsidRPr="004753A4">
        <w:rPr>
          <w:rFonts w:ascii="Times New Roman" w:hAnsi="Times New Roman" w:cs="Times New Roman"/>
          <w:sz w:val="28"/>
        </w:rPr>
        <w:t xml:space="preserve"> подразумевает под собой открытие разнообразных медицинских учреждений: реабилитационный и медицинский </w:t>
      </w:r>
      <w:r w:rsidR="004646D5" w:rsidRPr="004753A4">
        <w:rPr>
          <w:rFonts w:ascii="Times New Roman" w:hAnsi="Times New Roman" w:cs="Times New Roman"/>
          <w:sz w:val="28"/>
        </w:rPr>
        <w:lastRenderedPageBreak/>
        <w:t>центр, ярмарка лекарственных средств, санаторий, аптека.</w:t>
      </w:r>
      <w:r w:rsidR="00CF3BB8">
        <w:rPr>
          <w:rFonts w:ascii="Times New Roman" w:hAnsi="Times New Roman" w:cs="Times New Roman"/>
          <w:sz w:val="28"/>
        </w:rPr>
        <w:t xml:space="preserve"> </w:t>
      </w:r>
      <w:proofErr w:type="gramStart"/>
      <w:r w:rsidR="001B5C56">
        <w:rPr>
          <w:rFonts w:ascii="Times New Roman" w:hAnsi="Times New Roman" w:cs="Times New Roman"/>
          <w:sz w:val="28"/>
        </w:rPr>
        <w:t>Кроме</w:t>
      </w:r>
      <w:proofErr w:type="gramEnd"/>
      <w:r w:rsidR="001B5C56">
        <w:rPr>
          <w:rFonts w:ascii="Times New Roman" w:hAnsi="Times New Roman" w:cs="Times New Roman"/>
          <w:sz w:val="28"/>
        </w:rPr>
        <w:t xml:space="preserve"> </w:t>
      </w:r>
      <w:r w:rsidR="004646D5">
        <w:rPr>
          <w:rFonts w:ascii="Times New Roman" w:hAnsi="Times New Roman" w:cs="Times New Roman"/>
          <w:sz w:val="28"/>
        </w:rPr>
        <w:t xml:space="preserve">типичных </w:t>
      </w:r>
      <w:proofErr w:type="spellStart"/>
      <w:r w:rsidR="004646D5">
        <w:rPr>
          <w:rFonts w:ascii="Times New Roman" w:hAnsi="Times New Roman" w:cs="Times New Roman"/>
          <w:sz w:val="28"/>
        </w:rPr>
        <w:t>бизнес</w:t>
      </w:r>
      <w:r w:rsidR="001B5C56">
        <w:rPr>
          <w:rFonts w:ascii="Times New Roman" w:hAnsi="Times New Roman" w:cs="Times New Roman"/>
          <w:sz w:val="28"/>
        </w:rPr>
        <w:t>-проектов</w:t>
      </w:r>
      <w:proofErr w:type="spellEnd"/>
      <w:r w:rsidR="004646D5">
        <w:rPr>
          <w:rFonts w:ascii="Times New Roman" w:hAnsi="Times New Roman" w:cs="Times New Roman"/>
          <w:sz w:val="28"/>
        </w:rPr>
        <w:t xml:space="preserve"> в медицине, как и в других областях, есть оригинальные проекты. Так, например, приложение «Мобильный доктор», которое позволяет</w:t>
      </w:r>
      <w:r w:rsidR="004646D5" w:rsidRPr="004753A4">
        <w:rPr>
          <w:rFonts w:ascii="Times New Roman" w:hAnsi="Times New Roman" w:cs="Times New Roman"/>
          <w:sz w:val="28"/>
        </w:rPr>
        <w:t xml:space="preserve"> без очередей и записей получ</w:t>
      </w:r>
      <w:r w:rsidR="004646D5">
        <w:rPr>
          <w:rFonts w:ascii="Times New Roman" w:hAnsi="Times New Roman" w:cs="Times New Roman"/>
          <w:sz w:val="28"/>
        </w:rPr>
        <w:t>и</w:t>
      </w:r>
      <w:r w:rsidR="001B285B">
        <w:rPr>
          <w:rFonts w:ascii="Times New Roman" w:hAnsi="Times New Roman" w:cs="Times New Roman"/>
          <w:sz w:val="28"/>
        </w:rPr>
        <w:t>ть совет врачей.</w:t>
      </w:r>
    </w:p>
    <w:p w:rsidR="004646D5" w:rsidRDefault="00F44289" w:rsidP="00B11E39">
      <w:pPr>
        <w:spacing w:after="0" w:line="240" w:lineRule="auto"/>
        <w:ind w:firstLine="709"/>
        <w:contextualSpacing/>
        <w:jc w:val="both"/>
        <w:rPr>
          <w:rFonts w:ascii="Times New Roman" w:hAnsi="Times New Roman" w:cs="Times New Roman"/>
          <w:sz w:val="28"/>
        </w:rPr>
      </w:pPr>
      <w:r w:rsidRPr="00CC649A">
        <w:rPr>
          <w:rFonts w:ascii="Times New Roman" w:hAnsi="Times New Roman" w:cs="Times New Roman"/>
          <w:sz w:val="28"/>
        </w:rPr>
        <w:t xml:space="preserve">Со вступлением в силу с 1 января 2018 года законопроекта о </w:t>
      </w:r>
      <w:proofErr w:type="spellStart"/>
      <w:r w:rsidRPr="00CC649A">
        <w:rPr>
          <w:rFonts w:ascii="Times New Roman" w:hAnsi="Times New Roman" w:cs="Times New Roman"/>
          <w:sz w:val="28"/>
        </w:rPr>
        <w:t>телемедицине</w:t>
      </w:r>
      <w:proofErr w:type="spellEnd"/>
      <w:r w:rsidRPr="00CC649A">
        <w:rPr>
          <w:rFonts w:ascii="Times New Roman" w:hAnsi="Times New Roman" w:cs="Times New Roman"/>
          <w:sz w:val="28"/>
        </w:rPr>
        <w:t xml:space="preserve"> в РФ</w:t>
      </w:r>
      <w:r w:rsidR="00B815F9" w:rsidRPr="00CC649A">
        <w:rPr>
          <w:rFonts w:ascii="Times New Roman" w:hAnsi="Times New Roman" w:cs="Times New Roman"/>
          <w:sz w:val="28"/>
        </w:rPr>
        <w:t xml:space="preserve"> (Федеральный закон от 29.07.2017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r w:rsidRPr="00CC649A">
        <w:rPr>
          <w:rFonts w:ascii="Times New Roman" w:hAnsi="Times New Roman" w:cs="Times New Roman"/>
          <w:sz w:val="28"/>
        </w:rPr>
        <w:t xml:space="preserve"> возможности сервиса расширились. Если ранее это были только консультации, то на данный момент это еще и выписка электронных рецепто</w:t>
      </w:r>
      <w:r w:rsidR="001B5C56" w:rsidRPr="00CC649A">
        <w:rPr>
          <w:rFonts w:ascii="Times New Roman" w:hAnsi="Times New Roman" w:cs="Times New Roman"/>
          <w:sz w:val="28"/>
        </w:rPr>
        <w:t>в.</w:t>
      </w:r>
    </w:p>
    <w:p w:rsidR="004646D5" w:rsidRDefault="007A4AA3" w:rsidP="00204376">
      <w:pPr>
        <w:spacing w:line="240" w:lineRule="auto"/>
        <w:ind w:firstLine="709"/>
        <w:contextualSpacing/>
        <w:jc w:val="both"/>
        <w:rPr>
          <w:rFonts w:ascii="Times New Roman" w:hAnsi="Times New Roman" w:cs="Times New Roman"/>
          <w:sz w:val="28"/>
        </w:rPr>
      </w:pPr>
      <w:r>
        <w:rPr>
          <w:rFonts w:ascii="Times New Roman" w:hAnsi="Times New Roman" w:cs="Times New Roman"/>
          <w:noProof/>
          <w:sz w:val="28"/>
        </w:rPr>
        <w:pict>
          <v:shape id="_x0000_s1036" type="#_x0000_t202" style="position:absolute;left:0;text-align:left;margin-left:-85.05pt;margin-top:6.9pt;width:601.8pt;height:3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" fillcolor="#f2f2f2" stroked="f">
            <v:textbox style="mso-next-textbox:#_x0000_s1036">
              <w:txbxContent>
                <w:p w:rsidR="00F74AF7" w:rsidRPr="001B5C56" w:rsidRDefault="00F74AF7" w:rsidP="004646D5">
                  <w:pPr>
                    <w:pStyle w:val="a9"/>
                    <w:jc w:val="center"/>
                    <w:rPr>
                      <w:rFonts w:ascii="Times New Roman" w:hAnsi="Times New Roman" w:cs="Times New Roman"/>
                      <w:b/>
                      <w:sz w:val="28"/>
                      <w:szCs w:val="28"/>
                    </w:rPr>
                  </w:pPr>
                  <w:r w:rsidRPr="001B5C56">
                    <w:rPr>
                      <w:rFonts w:ascii="Times New Roman" w:hAnsi="Times New Roman" w:cs="Times New Roman"/>
                      <w:b/>
                      <w:sz w:val="28"/>
                      <w:szCs w:val="28"/>
                    </w:rPr>
                    <w:t>ПРОИЗВОДСТВО И ПРОДАЖА ПРОДУКТОВ ПИТАНИЯ</w:t>
                  </w:r>
                </w:p>
                <w:p w:rsidR="00F74AF7" w:rsidRPr="00F618A6" w:rsidRDefault="00F74AF7" w:rsidP="004646D5"/>
              </w:txbxContent>
            </v:textbox>
            <w10:wrap type="square"/>
          </v:shape>
        </w:pict>
      </w:r>
      <w:r w:rsidR="004646D5">
        <w:rPr>
          <w:rFonts w:ascii="Times New Roman" w:hAnsi="Times New Roman" w:cs="Times New Roman"/>
          <w:sz w:val="28"/>
        </w:rPr>
        <w:t>Производство и продажа продуктов питания всегда являлись перспективными видами экономической деятельности.</w:t>
      </w:r>
    </w:p>
    <w:p w:rsidR="004646D5" w:rsidRDefault="004646D5" w:rsidP="005512A8">
      <w:pPr>
        <w:spacing w:line="240" w:lineRule="auto"/>
        <w:ind w:firstLine="709"/>
        <w:contextualSpacing/>
        <w:jc w:val="both"/>
        <w:rPr>
          <w:rFonts w:ascii="Times New Roman" w:hAnsi="Times New Roman" w:cs="Times New Roman"/>
          <w:sz w:val="28"/>
        </w:rPr>
      </w:pPr>
      <w:r w:rsidRPr="00BF002D">
        <w:rPr>
          <w:rFonts w:ascii="Times New Roman" w:hAnsi="Times New Roman" w:cs="Times New Roman"/>
          <w:sz w:val="28"/>
        </w:rPr>
        <w:t xml:space="preserve">Прибыльными направлениями </w:t>
      </w:r>
      <w:r>
        <w:rPr>
          <w:rFonts w:ascii="Times New Roman" w:hAnsi="Times New Roman" w:cs="Times New Roman"/>
          <w:sz w:val="28"/>
        </w:rPr>
        <w:t>являются</w:t>
      </w:r>
      <w:r w:rsidRPr="00BF002D">
        <w:rPr>
          <w:rFonts w:ascii="Times New Roman" w:hAnsi="Times New Roman" w:cs="Times New Roman"/>
          <w:sz w:val="28"/>
        </w:rPr>
        <w:t xml:space="preserve"> производство сыра, молочной продукции, колбас, подсолнечного масла, выпечка хлебобулочных изделий, изготовление домашней лапши, полуфабрикатов, консервов и сухофруктов, замороженных овощных смесей и фруктовых ассорти, соков, пива и кваса, экологически чистой питьевой воды.</w:t>
      </w:r>
      <w:r w:rsidR="00C657F9">
        <w:rPr>
          <w:rFonts w:ascii="Times New Roman" w:hAnsi="Times New Roman" w:cs="Times New Roman"/>
          <w:sz w:val="28"/>
        </w:rPr>
        <w:t xml:space="preserve"> </w:t>
      </w:r>
      <w:r>
        <w:rPr>
          <w:rFonts w:ascii="Times New Roman" w:hAnsi="Times New Roman" w:cs="Times New Roman"/>
          <w:sz w:val="28"/>
        </w:rPr>
        <w:t>Производство данных продуктов является</w:t>
      </w:r>
      <w:r w:rsidRPr="00BF002D">
        <w:rPr>
          <w:rFonts w:ascii="Times New Roman" w:hAnsi="Times New Roman" w:cs="Times New Roman"/>
          <w:sz w:val="28"/>
        </w:rPr>
        <w:t xml:space="preserve"> наиболее выгодны</w:t>
      </w:r>
      <w:r>
        <w:rPr>
          <w:rFonts w:ascii="Times New Roman" w:hAnsi="Times New Roman" w:cs="Times New Roman"/>
          <w:sz w:val="28"/>
        </w:rPr>
        <w:t>м</w:t>
      </w:r>
      <w:r w:rsidRPr="00BF002D">
        <w:rPr>
          <w:rFonts w:ascii="Times New Roman" w:hAnsi="Times New Roman" w:cs="Times New Roman"/>
          <w:sz w:val="28"/>
        </w:rPr>
        <w:t xml:space="preserve"> устойчивы</w:t>
      </w:r>
      <w:r>
        <w:rPr>
          <w:rFonts w:ascii="Times New Roman" w:hAnsi="Times New Roman" w:cs="Times New Roman"/>
          <w:sz w:val="28"/>
        </w:rPr>
        <w:t>м</w:t>
      </w:r>
      <w:r w:rsidRPr="00BF002D">
        <w:rPr>
          <w:rFonts w:ascii="Times New Roman" w:hAnsi="Times New Roman" w:cs="Times New Roman"/>
          <w:sz w:val="28"/>
        </w:rPr>
        <w:t xml:space="preserve"> бизнес</w:t>
      </w:r>
      <w:r>
        <w:rPr>
          <w:rFonts w:ascii="Times New Roman" w:hAnsi="Times New Roman" w:cs="Times New Roman"/>
          <w:sz w:val="28"/>
        </w:rPr>
        <w:t>ом</w:t>
      </w:r>
      <w:r w:rsidRPr="00BF002D">
        <w:rPr>
          <w:rFonts w:ascii="Times New Roman" w:hAnsi="Times New Roman" w:cs="Times New Roman"/>
          <w:sz w:val="28"/>
        </w:rPr>
        <w:t xml:space="preserve">, поскольку </w:t>
      </w:r>
      <w:r>
        <w:rPr>
          <w:rFonts w:ascii="Times New Roman" w:hAnsi="Times New Roman" w:cs="Times New Roman"/>
          <w:sz w:val="28"/>
        </w:rPr>
        <w:t xml:space="preserve">эти товары являются товарами </w:t>
      </w:r>
      <w:r w:rsidRPr="00BF002D">
        <w:rPr>
          <w:rFonts w:ascii="Times New Roman" w:hAnsi="Times New Roman" w:cs="Times New Roman"/>
          <w:sz w:val="28"/>
        </w:rPr>
        <w:t>первой необходимости, без кот</w:t>
      </w:r>
      <w:r>
        <w:rPr>
          <w:rFonts w:ascii="Times New Roman" w:hAnsi="Times New Roman" w:cs="Times New Roman"/>
          <w:sz w:val="28"/>
        </w:rPr>
        <w:t>орых население не может обходиться</w:t>
      </w:r>
      <w:r w:rsidRPr="00BF002D">
        <w:rPr>
          <w:rFonts w:ascii="Times New Roman" w:hAnsi="Times New Roman" w:cs="Times New Roman"/>
          <w:sz w:val="28"/>
        </w:rPr>
        <w:t>.</w:t>
      </w:r>
    </w:p>
    <w:p w:rsidR="009D1ED1" w:rsidRDefault="004646D5" w:rsidP="005512A8">
      <w:pPr>
        <w:spacing w:line="240" w:lineRule="auto"/>
        <w:ind w:firstLine="709"/>
        <w:contextualSpacing/>
        <w:jc w:val="both"/>
        <w:rPr>
          <w:rFonts w:ascii="Times New Roman" w:hAnsi="Times New Roman" w:cs="Times New Roman"/>
          <w:sz w:val="28"/>
        </w:rPr>
      </w:pPr>
      <w:r w:rsidRPr="00790A8D">
        <w:rPr>
          <w:rFonts w:ascii="Times New Roman" w:hAnsi="Times New Roman" w:cs="Times New Roman"/>
          <w:sz w:val="28"/>
        </w:rPr>
        <w:t>Однако для создания данного вида экономической деятельности необходимо знать нюансы и тонкости пищевого производства, а также получить необходимую разрешительную документацию.</w:t>
      </w:r>
      <w:r w:rsidR="00C91F8E" w:rsidRPr="00790A8D">
        <w:rPr>
          <w:rFonts w:ascii="Times New Roman" w:hAnsi="Times New Roman" w:cs="Times New Roman"/>
          <w:sz w:val="28"/>
        </w:rPr>
        <w:t xml:space="preserve"> </w:t>
      </w:r>
      <w:r w:rsidRPr="00790A8D">
        <w:rPr>
          <w:rFonts w:ascii="Times New Roman" w:hAnsi="Times New Roman" w:cs="Times New Roman"/>
          <w:sz w:val="28"/>
        </w:rPr>
        <w:t>Пищевое производство контролируется органами санитарного надзора, поэтому важно будет поддерживать качество своей продукции на всем протяжении работы предприятия.</w:t>
      </w:r>
    </w:p>
    <w:p w:rsidR="00FF4817" w:rsidRDefault="004646D5" w:rsidP="005512A8">
      <w:pPr>
        <w:spacing w:line="240" w:lineRule="auto"/>
        <w:ind w:firstLine="709"/>
        <w:contextualSpacing/>
        <w:jc w:val="both"/>
        <w:rPr>
          <w:rFonts w:ascii="Times New Roman" w:hAnsi="Times New Roman" w:cs="Times New Roman"/>
          <w:sz w:val="28"/>
        </w:rPr>
      </w:pPr>
      <w:r w:rsidRPr="00BF002D">
        <w:rPr>
          <w:rFonts w:ascii="Times New Roman" w:hAnsi="Times New Roman" w:cs="Times New Roman"/>
          <w:sz w:val="28"/>
        </w:rPr>
        <w:t xml:space="preserve">Сфера торговли </w:t>
      </w:r>
      <w:r>
        <w:rPr>
          <w:rFonts w:ascii="Times New Roman" w:hAnsi="Times New Roman" w:cs="Times New Roman"/>
          <w:sz w:val="28"/>
        </w:rPr>
        <w:t>является одной из самых прибыльных сфер</w:t>
      </w:r>
      <w:r w:rsidRPr="00BF002D">
        <w:rPr>
          <w:rFonts w:ascii="Times New Roman" w:hAnsi="Times New Roman" w:cs="Times New Roman"/>
          <w:sz w:val="28"/>
        </w:rPr>
        <w:t xml:space="preserve"> бизнеса. В ее основе лежат акты купли-продажи, направленные на осуществление обменного процесса.</w:t>
      </w:r>
      <w:r w:rsidR="00310258">
        <w:rPr>
          <w:rFonts w:ascii="Times New Roman" w:hAnsi="Times New Roman" w:cs="Times New Roman"/>
          <w:sz w:val="28"/>
        </w:rPr>
        <w:t xml:space="preserve"> </w:t>
      </w:r>
      <w:r w:rsidRPr="00BF002D">
        <w:rPr>
          <w:rFonts w:ascii="Times New Roman" w:hAnsi="Times New Roman" w:cs="Times New Roman"/>
          <w:sz w:val="28"/>
        </w:rPr>
        <w:t>Сегодня 20% ВВП России составляет торговля, поэтому она выделена в самостоятельное направление экономики</w:t>
      </w:r>
      <w:r w:rsidR="00F74AF7">
        <w:rPr>
          <w:rFonts w:ascii="Times New Roman" w:hAnsi="Times New Roman" w:cs="Times New Roman"/>
          <w:sz w:val="28"/>
        </w:rPr>
        <w:t>.</w:t>
      </w:r>
      <w:r w:rsidR="004A58A7">
        <w:rPr>
          <w:rFonts w:ascii="Times New Roman" w:hAnsi="Times New Roman" w:cs="Times New Roman"/>
          <w:sz w:val="28"/>
        </w:rPr>
        <w:t xml:space="preserve"> </w:t>
      </w:r>
      <w:proofErr w:type="gramStart"/>
      <w:r w:rsidRPr="00BF002D">
        <w:rPr>
          <w:rFonts w:ascii="Times New Roman" w:hAnsi="Times New Roman" w:cs="Times New Roman"/>
          <w:sz w:val="28"/>
        </w:rPr>
        <w:t>Е</w:t>
      </w:r>
      <w:proofErr w:type="gramEnd"/>
      <w:r w:rsidRPr="00BF002D">
        <w:rPr>
          <w:rFonts w:ascii="Times New Roman" w:hAnsi="Times New Roman" w:cs="Times New Roman"/>
          <w:sz w:val="28"/>
        </w:rPr>
        <w:t xml:space="preserve">сли рассматривать сферы бизнеса с точки зрения риска, то производственная сфера является самой опасной, так как требует крупных вложений в идею, </w:t>
      </w:r>
      <w:r w:rsidR="00A835B6" w:rsidRPr="00BF002D">
        <w:rPr>
          <w:rFonts w:ascii="Times New Roman" w:hAnsi="Times New Roman" w:cs="Times New Roman"/>
          <w:sz w:val="28"/>
        </w:rPr>
        <w:t>создани</w:t>
      </w:r>
      <w:r w:rsidR="00A835B6">
        <w:rPr>
          <w:rFonts w:ascii="Times New Roman" w:hAnsi="Times New Roman" w:cs="Times New Roman"/>
          <w:sz w:val="28"/>
        </w:rPr>
        <w:t>я</w:t>
      </w:r>
      <w:r w:rsidR="00A835B6" w:rsidRPr="00BF002D">
        <w:rPr>
          <w:rFonts w:ascii="Times New Roman" w:hAnsi="Times New Roman" w:cs="Times New Roman"/>
          <w:sz w:val="28"/>
        </w:rPr>
        <w:t xml:space="preserve"> </w:t>
      </w:r>
      <w:r w:rsidRPr="00BF002D">
        <w:rPr>
          <w:rFonts w:ascii="Times New Roman" w:hAnsi="Times New Roman" w:cs="Times New Roman"/>
          <w:sz w:val="28"/>
        </w:rPr>
        <w:t xml:space="preserve">крупного предприятия, </w:t>
      </w:r>
      <w:r w:rsidR="00A835B6" w:rsidRPr="00BF002D">
        <w:rPr>
          <w:rFonts w:ascii="Times New Roman" w:hAnsi="Times New Roman" w:cs="Times New Roman"/>
          <w:sz w:val="28"/>
        </w:rPr>
        <w:t>налаживани</w:t>
      </w:r>
      <w:r w:rsidR="00A835B6">
        <w:rPr>
          <w:rFonts w:ascii="Times New Roman" w:hAnsi="Times New Roman" w:cs="Times New Roman"/>
          <w:sz w:val="28"/>
        </w:rPr>
        <w:t>я</w:t>
      </w:r>
      <w:r w:rsidR="00A835B6" w:rsidRPr="00BF002D">
        <w:rPr>
          <w:rFonts w:ascii="Times New Roman" w:hAnsi="Times New Roman" w:cs="Times New Roman"/>
          <w:sz w:val="28"/>
        </w:rPr>
        <w:t xml:space="preserve"> </w:t>
      </w:r>
      <w:r w:rsidRPr="00BF002D">
        <w:rPr>
          <w:rFonts w:ascii="Times New Roman" w:hAnsi="Times New Roman" w:cs="Times New Roman"/>
          <w:sz w:val="28"/>
        </w:rPr>
        <w:t>производства качественной продукции и ее реализации по ценам, приемлемым для покупателя</w:t>
      </w:r>
      <w:r w:rsidR="00FF4817">
        <w:rPr>
          <w:rFonts w:ascii="Times New Roman" w:hAnsi="Times New Roman" w:cs="Times New Roman"/>
          <w:sz w:val="28"/>
        </w:rPr>
        <w:t>.</w:t>
      </w:r>
    </w:p>
    <w:p w:rsidR="005512A8" w:rsidRDefault="005512A8" w:rsidP="00DE51DD">
      <w:pPr>
        <w:pStyle w:val="a3"/>
        <w:spacing w:before="12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Виды</w:t>
      </w:r>
      <w:r w:rsidRPr="00C24963">
        <w:rPr>
          <w:rFonts w:ascii="Times New Roman" w:hAnsi="Times New Roman" w:cs="Times New Roman"/>
          <w:b/>
          <w:sz w:val="28"/>
          <w:szCs w:val="28"/>
        </w:rPr>
        <w:t xml:space="preserve"> экономической деятельности, являющи</w:t>
      </w:r>
      <w:r>
        <w:rPr>
          <w:rFonts w:ascii="Times New Roman" w:hAnsi="Times New Roman" w:cs="Times New Roman"/>
          <w:b/>
          <w:sz w:val="28"/>
          <w:szCs w:val="28"/>
        </w:rPr>
        <w:t>е</w:t>
      </w:r>
      <w:r w:rsidRPr="00C24963">
        <w:rPr>
          <w:rFonts w:ascii="Times New Roman" w:hAnsi="Times New Roman" w:cs="Times New Roman"/>
          <w:b/>
          <w:sz w:val="28"/>
          <w:szCs w:val="28"/>
        </w:rPr>
        <w:t>ся перспективными для СМСП города Омска</w:t>
      </w:r>
      <w:r>
        <w:rPr>
          <w:rFonts w:ascii="Times New Roman" w:hAnsi="Times New Roman" w:cs="Times New Roman"/>
          <w:b/>
          <w:sz w:val="28"/>
          <w:szCs w:val="28"/>
        </w:rPr>
        <w:t>: резюме</w:t>
      </w:r>
    </w:p>
    <w:p w:rsidR="005512A8" w:rsidRPr="00C24963" w:rsidRDefault="005512A8" w:rsidP="005512A8">
      <w:pPr>
        <w:pStyle w:val="a3"/>
        <w:spacing w:line="240" w:lineRule="auto"/>
        <w:ind w:left="375"/>
        <w:jc w:val="center"/>
        <w:rPr>
          <w:rFonts w:ascii="Times New Roman" w:hAnsi="Times New Roman" w:cs="Times New Roman"/>
          <w:b/>
          <w:sz w:val="28"/>
          <w:szCs w:val="28"/>
        </w:rPr>
      </w:pPr>
    </w:p>
    <w:p w:rsidR="00CB2A56" w:rsidRPr="006007A2" w:rsidRDefault="00CB2A56" w:rsidP="00E21578">
      <w:pPr>
        <w:pStyle w:val="a3"/>
        <w:numPr>
          <w:ilvl w:val="0"/>
          <w:numId w:val="12"/>
        </w:numPr>
        <w:spacing w:after="0" w:line="240" w:lineRule="auto"/>
        <w:ind w:left="0" w:firstLine="709"/>
        <w:jc w:val="both"/>
        <w:rPr>
          <w:rFonts w:ascii="Times New Roman" w:hAnsi="Times New Roman" w:cs="Times New Roman"/>
          <w:sz w:val="28"/>
          <w:szCs w:val="28"/>
        </w:rPr>
      </w:pPr>
      <w:r w:rsidRPr="002D2FE4">
        <w:rPr>
          <w:rFonts w:ascii="Times New Roman" w:hAnsi="Times New Roman" w:cs="Times New Roman"/>
          <w:sz w:val="28"/>
          <w:szCs w:val="28"/>
        </w:rPr>
        <w:t xml:space="preserve">По результатам опроса предприниматели считают наиболее перспективными видами экономической деятельности: образование, </w:t>
      </w:r>
      <w:r w:rsidRPr="002D2FE4">
        <w:rPr>
          <w:rFonts w:ascii="Times New Roman" w:hAnsi="Times New Roman" w:cs="Times New Roman"/>
          <w:sz w:val="28"/>
          <w:szCs w:val="28"/>
          <w:lang w:val="en-US"/>
        </w:rPr>
        <w:t>IT</w:t>
      </w:r>
      <w:r w:rsidRPr="002D2FE4">
        <w:rPr>
          <w:rFonts w:ascii="Times New Roman" w:hAnsi="Times New Roman" w:cs="Times New Roman"/>
          <w:sz w:val="28"/>
          <w:szCs w:val="28"/>
        </w:rPr>
        <w:t xml:space="preserve">, медицинские услуги, производство и продажу продуктов питания. Большинство предпринимателей отметили образование наиболее перспективным видом деятельности </w:t>
      </w:r>
      <w:r w:rsidRPr="006007A2">
        <w:rPr>
          <w:rFonts w:ascii="Times New Roman" w:hAnsi="Times New Roman" w:cs="Times New Roman"/>
          <w:sz w:val="28"/>
          <w:szCs w:val="28"/>
        </w:rPr>
        <w:t xml:space="preserve">– </w:t>
      </w:r>
      <w:r w:rsidR="006007A2" w:rsidRPr="006007A2">
        <w:rPr>
          <w:rFonts w:ascii="Times New Roman" w:hAnsi="Times New Roman" w:cs="Times New Roman"/>
          <w:sz w:val="28"/>
          <w:szCs w:val="28"/>
        </w:rPr>
        <w:t>25</w:t>
      </w:r>
      <w:r w:rsidR="00A421AD" w:rsidRPr="006007A2">
        <w:rPr>
          <w:rFonts w:ascii="Times New Roman" w:hAnsi="Times New Roman" w:cs="Times New Roman"/>
          <w:sz w:val="28"/>
          <w:szCs w:val="28"/>
        </w:rPr>
        <w:t>%</w:t>
      </w:r>
      <w:r w:rsidRPr="006007A2">
        <w:rPr>
          <w:rFonts w:ascii="Times New Roman" w:hAnsi="Times New Roman" w:cs="Times New Roman"/>
          <w:sz w:val="28"/>
          <w:szCs w:val="28"/>
        </w:rPr>
        <w:t xml:space="preserve">. В данной сфере выражен недостаток предоставляемых услуг, </w:t>
      </w:r>
      <w:r w:rsidRPr="006007A2">
        <w:rPr>
          <w:rFonts w:ascii="Times New Roman" w:hAnsi="Times New Roman" w:cs="Times New Roman"/>
          <w:sz w:val="28"/>
          <w:szCs w:val="28"/>
        </w:rPr>
        <w:lastRenderedPageBreak/>
        <w:t xml:space="preserve">а также высокий спрос. Аналогичная ситуация с недостатком услуг выражена в медицине, которую отметили </w:t>
      </w:r>
      <w:r w:rsidR="006007A2" w:rsidRPr="006007A2">
        <w:rPr>
          <w:rFonts w:ascii="Times New Roman" w:hAnsi="Times New Roman" w:cs="Times New Roman"/>
          <w:sz w:val="28"/>
          <w:szCs w:val="28"/>
        </w:rPr>
        <w:t>16</w:t>
      </w:r>
      <w:r w:rsidR="00A421AD" w:rsidRPr="006007A2">
        <w:rPr>
          <w:rFonts w:ascii="Times New Roman" w:hAnsi="Times New Roman" w:cs="Times New Roman"/>
          <w:sz w:val="28"/>
          <w:szCs w:val="28"/>
        </w:rPr>
        <w:t>%</w:t>
      </w:r>
      <w:r w:rsidRPr="006007A2">
        <w:rPr>
          <w:rFonts w:ascii="Times New Roman" w:hAnsi="Times New Roman" w:cs="Times New Roman"/>
          <w:sz w:val="28"/>
          <w:szCs w:val="28"/>
        </w:rPr>
        <w:t xml:space="preserve"> предпринимателей. </w:t>
      </w:r>
    </w:p>
    <w:p w:rsidR="00CB2A56" w:rsidRPr="006007A2" w:rsidRDefault="00CB2A56" w:rsidP="00DE51DD">
      <w:pPr>
        <w:pStyle w:val="a3"/>
        <w:widowControl w:val="0"/>
        <w:numPr>
          <w:ilvl w:val="0"/>
          <w:numId w:val="12"/>
        </w:numPr>
        <w:spacing w:after="0" w:line="240" w:lineRule="auto"/>
        <w:ind w:left="0" w:firstLine="709"/>
        <w:jc w:val="both"/>
        <w:rPr>
          <w:rFonts w:ascii="Times New Roman" w:hAnsi="Times New Roman" w:cs="Times New Roman"/>
          <w:sz w:val="28"/>
          <w:szCs w:val="28"/>
        </w:rPr>
      </w:pPr>
      <w:r w:rsidRPr="006007A2">
        <w:rPr>
          <w:rFonts w:ascii="Times New Roman" w:hAnsi="Times New Roman" w:cs="Times New Roman"/>
          <w:sz w:val="28"/>
          <w:szCs w:val="28"/>
        </w:rPr>
        <w:t xml:space="preserve">Также перспективным видом деятельности предприниматели отметили </w:t>
      </w:r>
      <w:r w:rsidRPr="006007A2">
        <w:rPr>
          <w:rFonts w:ascii="Times New Roman" w:hAnsi="Times New Roman" w:cs="Times New Roman"/>
          <w:sz w:val="28"/>
          <w:szCs w:val="28"/>
          <w:lang w:val="en-US"/>
        </w:rPr>
        <w:t>IT</w:t>
      </w:r>
      <w:r w:rsidRPr="006007A2">
        <w:rPr>
          <w:rFonts w:ascii="Times New Roman" w:hAnsi="Times New Roman" w:cs="Times New Roman"/>
          <w:sz w:val="28"/>
          <w:szCs w:val="28"/>
        </w:rPr>
        <w:t xml:space="preserve"> (</w:t>
      </w:r>
      <w:r w:rsidR="006007A2" w:rsidRPr="006007A2">
        <w:rPr>
          <w:rFonts w:ascii="Times New Roman" w:hAnsi="Times New Roman" w:cs="Times New Roman"/>
          <w:sz w:val="28"/>
          <w:szCs w:val="28"/>
        </w:rPr>
        <w:t>18</w:t>
      </w:r>
      <w:r w:rsidR="00A421AD" w:rsidRPr="006007A2">
        <w:rPr>
          <w:rFonts w:ascii="Times New Roman" w:hAnsi="Times New Roman" w:cs="Times New Roman"/>
          <w:sz w:val="28"/>
          <w:szCs w:val="28"/>
        </w:rPr>
        <w:t>%</w:t>
      </w:r>
      <w:r w:rsidRPr="006007A2">
        <w:rPr>
          <w:rFonts w:ascii="Times New Roman" w:hAnsi="Times New Roman" w:cs="Times New Roman"/>
          <w:sz w:val="28"/>
          <w:szCs w:val="28"/>
        </w:rPr>
        <w:t xml:space="preserve">). Экономическая деятельность в данной сфере является актуальной, поскольку </w:t>
      </w:r>
      <w:r w:rsidRPr="006007A2">
        <w:rPr>
          <w:rFonts w:ascii="Times New Roman" w:hAnsi="Times New Roman" w:cs="Times New Roman"/>
          <w:sz w:val="28"/>
          <w:szCs w:val="28"/>
          <w:lang w:val="en-US"/>
        </w:rPr>
        <w:t>IT</w:t>
      </w:r>
      <w:r w:rsidR="00A835B6">
        <w:rPr>
          <w:rFonts w:ascii="Times New Roman" w:hAnsi="Times New Roman" w:cs="Times New Roman"/>
          <w:sz w:val="28"/>
          <w:szCs w:val="28"/>
        </w:rPr>
        <w:t xml:space="preserve"> </w:t>
      </w:r>
      <w:r w:rsidR="00A835B6">
        <w:rPr>
          <w:rFonts w:ascii="Times New Roman" w:hAnsi="Times New Roman" w:cs="Times New Roman"/>
          <w:sz w:val="28"/>
          <w:szCs w:val="28"/>
        </w:rPr>
        <w:noBreakHyphen/>
      </w:r>
      <w:r w:rsidR="00A835B6" w:rsidRPr="006007A2">
        <w:rPr>
          <w:rFonts w:ascii="Times New Roman" w:hAnsi="Times New Roman" w:cs="Times New Roman"/>
          <w:sz w:val="28"/>
          <w:szCs w:val="28"/>
        </w:rPr>
        <w:t xml:space="preserve"> </w:t>
      </w:r>
      <w:r w:rsidRPr="006007A2">
        <w:rPr>
          <w:rFonts w:ascii="Times New Roman" w:hAnsi="Times New Roman" w:cs="Times New Roman"/>
          <w:sz w:val="28"/>
          <w:szCs w:val="28"/>
        </w:rPr>
        <w:t xml:space="preserve">это развивающееся направление не только в Омске и России, но и во всем мире. </w:t>
      </w:r>
    </w:p>
    <w:p w:rsidR="00CB2A56" w:rsidRPr="002D2FE4" w:rsidRDefault="00A421AD" w:rsidP="00E21578">
      <w:pPr>
        <w:pStyle w:val="a3"/>
        <w:numPr>
          <w:ilvl w:val="0"/>
          <w:numId w:val="12"/>
        </w:numPr>
        <w:spacing w:after="0" w:line="240" w:lineRule="auto"/>
        <w:ind w:left="0" w:firstLine="709"/>
        <w:jc w:val="both"/>
        <w:rPr>
          <w:rFonts w:ascii="Times New Roman" w:hAnsi="Times New Roman" w:cs="Times New Roman"/>
          <w:sz w:val="28"/>
          <w:szCs w:val="28"/>
        </w:rPr>
      </w:pPr>
      <w:r w:rsidRPr="006007A2">
        <w:rPr>
          <w:rFonts w:ascii="Times New Roman" w:hAnsi="Times New Roman" w:cs="Times New Roman"/>
          <w:sz w:val="28"/>
          <w:szCs w:val="28"/>
        </w:rPr>
        <w:t>1</w:t>
      </w:r>
      <w:r w:rsidR="006007A2" w:rsidRPr="006007A2">
        <w:rPr>
          <w:rFonts w:ascii="Times New Roman" w:hAnsi="Times New Roman" w:cs="Times New Roman"/>
          <w:sz w:val="28"/>
          <w:szCs w:val="28"/>
        </w:rPr>
        <w:t>0</w:t>
      </w:r>
      <w:r w:rsidRPr="006007A2">
        <w:rPr>
          <w:rFonts w:ascii="Times New Roman" w:hAnsi="Times New Roman" w:cs="Times New Roman"/>
          <w:sz w:val="28"/>
          <w:szCs w:val="28"/>
        </w:rPr>
        <w:t>%</w:t>
      </w:r>
      <w:r w:rsidR="00CB2A56" w:rsidRPr="002D2FE4">
        <w:rPr>
          <w:rFonts w:ascii="Times New Roman" w:hAnsi="Times New Roman" w:cs="Times New Roman"/>
          <w:sz w:val="28"/>
          <w:szCs w:val="28"/>
        </w:rPr>
        <w:t xml:space="preserve"> предпринимателей отметили перспективным видом экономической деятельности производство и продажу продуктов питания. Пищевое производство всегда являлось актуальным направлением, поскольку это товары, без которых население не может обходиться. </w:t>
      </w:r>
    </w:p>
    <w:p w:rsidR="00106035" w:rsidRPr="005B6084" w:rsidRDefault="00106035" w:rsidP="002A091F">
      <w:pPr>
        <w:spacing w:line="240" w:lineRule="auto"/>
        <w:contextualSpacing/>
        <w:jc w:val="center"/>
        <w:rPr>
          <w:rFonts w:ascii="Times New Roman" w:hAnsi="Times New Roman" w:cs="Times New Roman"/>
          <w:sz w:val="2"/>
          <w:szCs w:val="28"/>
          <w:shd w:val="clear" w:color="auto" w:fill="FFFFFF"/>
        </w:rPr>
      </w:pPr>
    </w:p>
    <w:p w:rsidR="009C4A23" w:rsidRPr="009C4A23" w:rsidRDefault="00CC1997" w:rsidP="009C4A23">
      <w:pPr>
        <w:pStyle w:val="1"/>
        <w:spacing w:line="240" w:lineRule="auto"/>
        <w:jc w:val="center"/>
        <w:rPr>
          <w:rFonts w:ascii="Times New Roman" w:hAnsi="Times New Roman" w:cs="Times New Roman"/>
          <w:b/>
          <w:color w:val="auto"/>
          <w:sz w:val="28"/>
          <w:szCs w:val="28"/>
        </w:rPr>
      </w:pPr>
      <w:bookmarkStart w:id="3" w:name="_Toc521691104"/>
      <w:r>
        <w:rPr>
          <w:rFonts w:ascii="Times New Roman" w:hAnsi="Times New Roman" w:cs="Times New Roman"/>
          <w:b/>
          <w:color w:val="auto"/>
          <w:sz w:val="28"/>
          <w:szCs w:val="28"/>
        </w:rPr>
        <w:t>2</w:t>
      </w:r>
      <w:r w:rsidR="00F34EBE" w:rsidRPr="009C4A23">
        <w:rPr>
          <w:rFonts w:ascii="Times New Roman" w:hAnsi="Times New Roman" w:cs="Times New Roman"/>
          <w:b/>
          <w:color w:val="auto"/>
          <w:sz w:val="28"/>
          <w:szCs w:val="28"/>
        </w:rPr>
        <w:t>.</w:t>
      </w:r>
      <w:r w:rsidR="00B0707E" w:rsidRPr="009C4A23">
        <w:rPr>
          <w:rFonts w:ascii="Times New Roman" w:hAnsi="Times New Roman" w:cs="Times New Roman"/>
          <w:b/>
          <w:color w:val="auto"/>
          <w:sz w:val="28"/>
          <w:szCs w:val="28"/>
        </w:rPr>
        <w:t xml:space="preserve"> Определение услуг, по которым не достигнута нормативная обеспеченность на территории города </w:t>
      </w:r>
      <w:r w:rsidR="00026219" w:rsidRPr="009C4A23">
        <w:rPr>
          <w:rFonts w:ascii="Times New Roman" w:hAnsi="Times New Roman" w:cs="Times New Roman"/>
          <w:b/>
          <w:color w:val="auto"/>
          <w:sz w:val="28"/>
          <w:szCs w:val="28"/>
        </w:rPr>
        <w:t>Омска, и перспектив их развития</w:t>
      </w:r>
      <w:bookmarkEnd w:id="3"/>
      <w:r w:rsidR="009C4A23">
        <w:rPr>
          <w:rFonts w:ascii="Times New Roman" w:hAnsi="Times New Roman" w:cs="Times New Roman"/>
          <w:b/>
          <w:color w:val="auto"/>
          <w:sz w:val="28"/>
          <w:szCs w:val="28"/>
        </w:rPr>
        <w:br/>
      </w:r>
    </w:p>
    <w:p w:rsidR="00931B32" w:rsidRPr="005623AD" w:rsidRDefault="00931B32" w:rsidP="002C2143">
      <w:pPr>
        <w:spacing w:after="0" w:line="240" w:lineRule="auto"/>
        <w:ind w:firstLine="709"/>
        <w:jc w:val="both"/>
        <w:rPr>
          <w:rFonts w:ascii="Times New Roman" w:hAnsi="Times New Roman" w:cs="Times New Roman"/>
          <w:sz w:val="28"/>
          <w:szCs w:val="24"/>
        </w:rPr>
      </w:pPr>
      <w:r w:rsidRPr="005623AD">
        <w:rPr>
          <w:rFonts w:ascii="Times New Roman" w:hAnsi="Times New Roman" w:cs="Times New Roman"/>
          <w:sz w:val="28"/>
          <w:szCs w:val="24"/>
        </w:rPr>
        <w:t>Обеспеченность населения города Омска различными видами услуг была оценена в данном исследовании через отношение выраженного в условных единицах объема предоставляемых услуг или предприятий на тысячу человек.</w:t>
      </w:r>
    </w:p>
    <w:p w:rsidR="00931B32" w:rsidRPr="005623AD" w:rsidRDefault="00931B32" w:rsidP="002C2143">
      <w:pPr>
        <w:spacing w:after="0" w:line="240" w:lineRule="auto"/>
        <w:ind w:firstLine="709"/>
        <w:jc w:val="both"/>
        <w:rPr>
          <w:rFonts w:ascii="Times New Roman" w:hAnsi="Times New Roman" w:cs="Times New Roman"/>
          <w:sz w:val="28"/>
          <w:szCs w:val="24"/>
        </w:rPr>
      </w:pPr>
      <w:r w:rsidRPr="005623AD">
        <w:rPr>
          <w:rFonts w:ascii="Times New Roman" w:hAnsi="Times New Roman" w:cs="Times New Roman"/>
          <w:sz w:val="28"/>
          <w:szCs w:val="24"/>
        </w:rPr>
        <w:t>Если говорить о результатах проведенного анализа, то нормативная обеспеченность населения города Омска не достигнута по таким направлениям как:</w:t>
      </w:r>
    </w:p>
    <w:p w:rsidR="00931B32" w:rsidRPr="002C2143" w:rsidRDefault="00931B32" w:rsidP="002C2143">
      <w:pPr>
        <w:pStyle w:val="a3"/>
        <w:numPr>
          <w:ilvl w:val="0"/>
          <w:numId w:val="7"/>
        </w:numPr>
        <w:spacing w:after="0" w:line="240" w:lineRule="auto"/>
        <w:ind w:left="0" w:firstLine="709"/>
        <w:jc w:val="both"/>
        <w:rPr>
          <w:rFonts w:ascii="Times New Roman" w:hAnsi="Times New Roman" w:cs="Times New Roman"/>
          <w:sz w:val="28"/>
          <w:szCs w:val="24"/>
        </w:rPr>
      </w:pPr>
      <w:r w:rsidRPr="00987290">
        <w:rPr>
          <w:rFonts w:ascii="Times New Roman" w:hAnsi="Times New Roman" w:cs="Times New Roman"/>
          <w:i/>
          <w:sz w:val="28"/>
          <w:szCs w:val="24"/>
        </w:rPr>
        <w:t>Общественное питание:</w:t>
      </w:r>
      <w:r w:rsidRPr="00987290">
        <w:rPr>
          <w:rFonts w:ascii="Times New Roman" w:hAnsi="Times New Roman" w:cs="Times New Roman"/>
          <w:sz w:val="28"/>
          <w:szCs w:val="24"/>
        </w:rPr>
        <w:t xml:space="preserve"> в 2018 году недостаток </w:t>
      </w:r>
      <w:r w:rsidR="008768EF">
        <w:rPr>
          <w:rFonts w:ascii="Times New Roman" w:hAnsi="Times New Roman" w:cs="Times New Roman"/>
          <w:sz w:val="28"/>
          <w:szCs w:val="24"/>
        </w:rPr>
        <w:t>предприятий общественного питания</w:t>
      </w:r>
      <w:r w:rsidR="008768EF" w:rsidRPr="00987290">
        <w:rPr>
          <w:rFonts w:ascii="Times New Roman" w:hAnsi="Times New Roman" w:cs="Times New Roman"/>
          <w:sz w:val="28"/>
          <w:szCs w:val="24"/>
        </w:rPr>
        <w:t xml:space="preserve"> </w:t>
      </w:r>
      <w:r w:rsidRPr="00987290">
        <w:rPr>
          <w:rFonts w:ascii="Times New Roman" w:hAnsi="Times New Roman" w:cs="Times New Roman"/>
          <w:sz w:val="28"/>
          <w:szCs w:val="24"/>
        </w:rPr>
        <w:t>был отмечен по нескольким типам</w:t>
      </w:r>
      <w:r w:rsidR="002C2143">
        <w:rPr>
          <w:rFonts w:ascii="Times New Roman" w:hAnsi="Times New Roman" w:cs="Times New Roman"/>
          <w:sz w:val="28"/>
          <w:szCs w:val="24"/>
        </w:rPr>
        <w:t xml:space="preserve"> – </w:t>
      </w:r>
      <w:r w:rsidRPr="00987290">
        <w:rPr>
          <w:rFonts w:ascii="Times New Roman" w:hAnsi="Times New Roman" w:cs="Times New Roman"/>
          <w:sz w:val="28"/>
          <w:szCs w:val="24"/>
        </w:rPr>
        <w:t xml:space="preserve">кафе, рестораны, столовые, бары, кафе-кондитерские, </w:t>
      </w:r>
      <w:r w:rsidR="008768EF">
        <w:rPr>
          <w:rFonts w:ascii="Times New Roman" w:hAnsi="Times New Roman" w:cs="Times New Roman"/>
          <w:sz w:val="28"/>
          <w:szCs w:val="24"/>
        </w:rPr>
        <w:t>предприятия общественного питания</w:t>
      </w:r>
      <w:r w:rsidR="008768EF" w:rsidRPr="00987290">
        <w:rPr>
          <w:rFonts w:ascii="Times New Roman" w:hAnsi="Times New Roman" w:cs="Times New Roman"/>
          <w:sz w:val="28"/>
          <w:szCs w:val="24"/>
        </w:rPr>
        <w:t xml:space="preserve"> </w:t>
      </w:r>
      <w:r w:rsidRPr="00987290">
        <w:rPr>
          <w:rFonts w:ascii="Times New Roman" w:hAnsi="Times New Roman" w:cs="Times New Roman"/>
          <w:sz w:val="28"/>
          <w:szCs w:val="24"/>
        </w:rPr>
        <w:t xml:space="preserve">с доставкой готовых блюд. С 2017 года количество </w:t>
      </w:r>
      <w:r w:rsidR="008768EF">
        <w:rPr>
          <w:rFonts w:ascii="Times New Roman" w:hAnsi="Times New Roman" w:cs="Times New Roman"/>
          <w:sz w:val="28"/>
          <w:szCs w:val="24"/>
        </w:rPr>
        <w:t>предприятий</w:t>
      </w:r>
      <w:r w:rsidR="008768EF" w:rsidRPr="00987290">
        <w:rPr>
          <w:rFonts w:ascii="Times New Roman" w:hAnsi="Times New Roman" w:cs="Times New Roman"/>
          <w:sz w:val="28"/>
          <w:szCs w:val="24"/>
        </w:rPr>
        <w:t xml:space="preserve"> </w:t>
      </w:r>
      <w:r w:rsidRPr="00987290">
        <w:rPr>
          <w:rFonts w:ascii="Times New Roman" w:hAnsi="Times New Roman" w:cs="Times New Roman"/>
          <w:sz w:val="28"/>
          <w:szCs w:val="24"/>
        </w:rPr>
        <w:t xml:space="preserve">общественного питания увеличилось, однако недостаточно для высокого показателя. </w:t>
      </w:r>
      <w:r w:rsidRPr="002C2143">
        <w:rPr>
          <w:rFonts w:ascii="Times New Roman" w:hAnsi="Times New Roman" w:cs="Times New Roman"/>
          <w:sz w:val="28"/>
          <w:szCs w:val="24"/>
        </w:rPr>
        <w:t xml:space="preserve">Поэтому предпринимателям стоит обратить внимание на упомянутые категории при решении открыть </w:t>
      </w:r>
      <w:r w:rsidR="008768EF">
        <w:rPr>
          <w:rFonts w:ascii="Times New Roman" w:hAnsi="Times New Roman" w:cs="Times New Roman"/>
          <w:sz w:val="28"/>
          <w:szCs w:val="24"/>
        </w:rPr>
        <w:t>предприятие</w:t>
      </w:r>
      <w:r w:rsidR="008768EF" w:rsidRPr="002C2143">
        <w:rPr>
          <w:rFonts w:ascii="Times New Roman" w:hAnsi="Times New Roman" w:cs="Times New Roman"/>
          <w:sz w:val="28"/>
          <w:szCs w:val="24"/>
        </w:rPr>
        <w:t xml:space="preserve"> </w:t>
      </w:r>
      <w:r w:rsidRPr="002C2143">
        <w:rPr>
          <w:rFonts w:ascii="Times New Roman" w:hAnsi="Times New Roman" w:cs="Times New Roman"/>
          <w:sz w:val="28"/>
          <w:szCs w:val="24"/>
        </w:rPr>
        <w:t>общественного питания.</w:t>
      </w:r>
    </w:p>
    <w:p w:rsidR="00931B32" w:rsidRPr="00987290" w:rsidRDefault="00931B32" w:rsidP="002C2143">
      <w:pPr>
        <w:pStyle w:val="a3"/>
        <w:numPr>
          <w:ilvl w:val="0"/>
          <w:numId w:val="7"/>
        </w:numPr>
        <w:spacing w:after="0" w:line="240" w:lineRule="auto"/>
        <w:ind w:left="0" w:firstLine="709"/>
        <w:jc w:val="both"/>
        <w:rPr>
          <w:rFonts w:ascii="Times New Roman" w:hAnsi="Times New Roman" w:cs="Times New Roman"/>
          <w:sz w:val="28"/>
          <w:szCs w:val="24"/>
        </w:rPr>
      </w:pPr>
      <w:r w:rsidRPr="00987290">
        <w:rPr>
          <w:rFonts w:ascii="Times New Roman" w:hAnsi="Times New Roman" w:cs="Times New Roman"/>
          <w:i/>
          <w:sz w:val="28"/>
          <w:szCs w:val="24"/>
        </w:rPr>
        <w:t>Здравоохранение:</w:t>
      </w:r>
      <w:r w:rsidRPr="00987290">
        <w:rPr>
          <w:rFonts w:ascii="Times New Roman" w:hAnsi="Times New Roman" w:cs="Times New Roman"/>
          <w:sz w:val="28"/>
          <w:szCs w:val="28"/>
        </w:rPr>
        <w:t xml:space="preserve"> как и в</w:t>
      </w:r>
      <w:r w:rsidR="008768EF">
        <w:rPr>
          <w:rFonts w:ascii="Times New Roman" w:hAnsi="Times New Roman" w:cs="Times New Roman"/>
          <w:sz w:val="28"/>
          <w:szCs w:val="28"/>
        </w:rPr>
        <w:t xml:space="preserve"> </w:t>
      </w:r>
      <w:r w:rsidRPr="00CD207E">
        <w:rPr>
          <w:rFonts w:ascii="Times New Roman" w:hAnsi="Times New Roman" w:cs="Times New Roman"/>
          <w:sz w:val="28"/>
          <w:szCs w:val="28"/>
        </w:rPr>
        <w:t>2017</w:t>
      </w:r>
      <w:r w:rsidRPr="00987290">
        <w:rPr>
          <w:rFonts w:ascii="Times New Roman" w:hAnsi="Times New Roman" w:cs="Times New Roman"/>
          <w:sz w:val="28"/>
          <w:szCs w:val="28"/>
        </w:rPr>
        <w:t xml:space="preserve"> год</w:t>
      </w:r>
      <w:r>
        <w:rPr>
          <w:rFonts w:ascii="Times New Roman" w:hAnsi="Times New Roman" w:cs="Times New Roman"/>
          <w:sz w:val="28"/>
          <w:szCs w:val="28"/>
        </w:rPr>
        <w:t>у</w:t>
      </w:r>
      <w:r w:rsidRPr="00987290">
        <w:rPr>
          <w:rFonts w:ascii="Times New Roman" w:hAnsi="Times New Roman" w:cs="Times New Roman"/>
          <w:sz w:val="28"/>
          <w:szCs w:val="28"/>
        </w:rPr>
        <w:t>, здесь было выделено д</w:t>
      </w:r>
      <w:r w:rsidR="002C2143">
        <w:rPr>
          <w:rFonts w:ascii="Times New Roman" w:hAnsi="Times New Roman" w:cs="Times New Roman"/>
          <w:sz w:val="28"/>
          <w:szCs w:val="28"/>
        </w:rPr>
        <w:t xml:space="preserve">ва типа учреждений, недостаток </w:t>
      </w:r>
      <w:r w:rsidRPr="00987290">
        <w:rPr>
          <w:rFonts w:ascii="Times New Roman" w:hAnsi="Times New Roman" w:cs="Times New Roman"/>
          <w:sz w:val="28"/>
          <w:szCs w:val="28"/>
        </w:rPr>
        <w:t>которых замет</w:t>
      </w:r>
      <w:r>
        <w:rPr>
          <w:rFonts w:ascii="Times New Roman" w:hAnsi="Times New Roman" w:cs="Times New Roman"/>
          <w:sz w:val="28"/>
          <w:szCs w:val="28"/>
        </w:rPr>
        <w:t>ен</w:t>
      </w:r>
      <w:r w:rsidRPr="00987290">
        <w:rPr>
          <w:rFonts w:ascii="Times New Roman" w:hAnsi="Times New Roman" w:cs="Times New Roman"/>
          <w:sz w:val="28"/>
          <w:szCs w:val="28"/>
        </w:rPr>
        <w:t xml:space="preserve"> при сравнении с другими городами – это многопрофильные медицинские центры и стоматологические центры.</w:t>
      </w:r>
    </w:p>
    <w:p w:rsidR="00931B32" w:rsidRPr="002C2143" w:rsidRDefault="00931B32" w:rsidP="0093515F">
      <w:pPr>
        <w:pStyle w:val="a3"/>
        <w:widowControl w:val="0"/>
        <w:numPr>
          <w:ilvl w:val="0"/>
          <w:numId w:val="7"/>
        </w:numPr>
        <w:spacing w:after="0" w:line="240" w:lineRule="auto"/>
        <w:ind w:left="0" w:firstLine="709"/>
        <w:jc w:val="both"/>
        <w:rPr>
          <w:rFonts w:ascii="Times New Roman" w:hAnsi="Times New Roman" w:cs="Times New Roman"/>
          <w:i/>
          <w:sz w:val="28"/>
          <w:szCs w:val="24"/>
        </w:rPr>
      </w:pPr>
      <w:r w:rsidRPr="00987290">
        <w:rPr>
          <w:rFonts w:ascii="Times New Roman" w:hAnsi="Times New Roman" w:cs="Times New Roman"/>
          <w:i/>
          <w:sz w:val="28"/>
          <w:szCs w:val="24"/>
        </w:rPr>
        <w:t xml:space="preserve">Детские дошкольные образовательные </w:t>
      </w:r>
      <w:r w:rsidR="008768EF">
        <w:rPr>
          <w:rFonts w:ascii="Times New Roman" w:hAnsi="Times New Roman" w:cs="Times New Roman"/>
          <w:i/>
          <w:sz w:val="28"/>
          <w:szCs w:val="24"/>
        </w:rPr>
        <w:t>организации</w:t>
      </w:r>
      <w:r w:rsidRPr="00987290">
        <w:rPr>
          <w:rFonts w:ascii="Times New Roman" w:hAnsi="Times New Roman" w:cs="Times New Roman"/>
          <w:i/>
          <w:sz w:val="28"/>
          <w:szCs w:val="24"/>
        </w:rPr>
        <w:t>:</w:t>
      </w:r>
      <w:r w:rsidR="00045F67" w:rsidRPr="00045F67">
        <w:rPr>
          <w:rFonts w:ascii="Times New Roman" w:hAnsi="Times New Roman" w:cs="Times New Roman"/>
          <w:i/>
          <w:sz w:val="28"/>
          <w:szCs w:val="24"/>
        </w:rPr>
        <w:t xml:space="preserve"> </w:t>
      </w:r>
      <w:r w:rsidR="00B816A3" w:rsidRPr="00B816A3">
        <w:rPr>
          <w:rFonts w:ascii="Times New Roman" w:hAnsi="Times New Roman" w:cs="Times New Roman"/>
          <w:sz w:val="28"/>
          <w:szCs w:val="24"/>
        </w:rPr>
        <w:t>н</w:t>
      </w:r>
      <w:r w:rsidRPr="00987290">
        <w:rPr>
          <w:rFonts w:ascii="Times New Roman" w:hAnsi="Times New Roman" w:cs="Times New Roman"/>
          <w:sz w:val="28"/>
          <w:szCs w:val="28"/>
        </w:rPr>
        <w:t>а сегодняшний день в очереди в дет</w:t>
      </w:r>
      <w:r>
        <w:rPr>
          <w:rFonts w:ascii="Times New Roman" w:hAnsi="Times New Roman" w:cs="Times New Roman"/>
          <w:sz w:val="28"/>
          <w:szCs w:val="28"/>
        </w:rPr>
        <w:t>ские сады стоят 37 374 ребенка.</w:t>
      </w:r>
      <w:r w:rsidRPr="00987290">
        <w:rPr>
          <w:rFonts w:ascii="Times New Roman" w:hAnsi="Times New Roman" w:cs="Times New Roman"/>
          <w:sz w:val="28"/>
          <w:szCs w:val="28"/>
        </w:rPr>
        <w:t xml:space="preserve"> В 2017 году добавилось 210 новых мест в детских садах, в 2018 году планируется запуск детского сада на </w:t>
      </w:r>
      <w:r w:rsidR="002C2143">
        <w:rPr>
          <w:rFonts w:ascii="Times New Roman" w:hAnsi="Times New Roman" w:cs="Times New Roman"/>
          <w:sz w:val="28"/>
          <w:szCs w:val="28"/>
        </w:rPr>
        <w:t xml:space="preserve">310 дополнительных мест. Однако </w:t>
      </w:r>
      <w:r w:rsidRPr="00987290">
        <w:rPr>
          <w:rFonts w:ascii="Times New Roman" w:hAnsi="Times New Roman" w:cs="Times New Roman"/>
          <w:sz w:val="28"/>
          <w:szCs w:val="28"/>
        </w:rPr>
        <w:t>данн</w:t>
      </w:r>
      <w:r>
        <w:rPr>
          <w:rFonts w:ascii="Times New Roman" w:hAnsi="Times New Roman" w:cs="Times New Roman"/>
          <w:sz w:val="28"/>
          <w:szCs w:val="28"/>
        </w:rPr>
        <w:t xml:space="preserve">ого количества </w:t>
      </w:r>
      <w:r w:rsidRPr="00987290">
        <w:rPr>
          <w:rFonts w:ascii="Times New Roman" w:hAnsi="Times New Roman" w:cs="Times New Roman"/>
          <w:sz w:val="28"/>
          <w:szCs w:val="28"/>
        </w:rPr>
        <w:t xml:space="preserve">недостаточно для размещения всех детей в образовательных </w:t>
      </w:r>
      <w:r w:rsidR="008768EF">
        <w:rPr>
          <w:rFonts w:ascii="Times New Roman" w:hAnsi="Times New Roman" w:cs="Times New Roman"/>
          <w:sz w:val="28"/>
          <w:szCs w:val="28"/>
        </w:rPr>
        <w:t>организациях</w:t>
      </w:r>
      <w:r w:rsidRPr="00987290">
        <w:rPr>
          <w:rFonts w:ascii="Times New Roman" w:hAnsi="Times New Roman" w:cs="Times New Roman"/>
          <w:sz w:val="28"/>
          <w:szCs w:val="28"/>
        </w:rPr>
        <w:t>.</w:t>
      </w:r>
      <w:r w:rsidR="008768EF">
        <w:rPr>
          <w:rFonts w:ascii="Times New Roman" w:hAnsi="Times New Roman" w:cs="Times New Roman"/>
          <w:sz w:val="28"/>
          <w:szCs w:val="28"/>
        </w:rPr>
        <w:t xml:space="preserve"> </w:t>
      </w:r>
      <w:r w:rsidRPr="002C2143">
        <w:rPr>
          <w:rFonts w:ascii="Times New Roman" w:hAnsi="Times New Roman" w:cs="Times New Roman"/>
          <w:sz w:val="28"/>
          <w:szCs w:val="24"/>
        </w:rPr>
        <w:t>Для решения проблем</w:t>
      </w:r>
      <w:r w:rsidR="002C2143" w:rsidRPr="002C2143">
        <w:rPr>
          <w:rFonts w:ascii="Times New Roman" w:hAnsi="Times New Roman" w:cs="Times New Roman"/>
          <w:sz w:val="28"/>
          <w:szCs w:val="24"/>
        </w:rPr>
        <w:t>ы дефицита мест в детских садах</w:t>
      </w:r>
      <w:r w:rsidRPr="002C2143">
        <w:rPr>
          <w:rFonts w:ascii="Times New Roman" w:hAnsi="Times New Roman" w:cs="Times New Roman"/>
          <w:sz w:val="28"/>
          <w:szCs w:val="24"/>
        </w:rPr>
        <w:t xml:space="preserve"> необходимы новые здания, которые позволят детям получить путевку в детский сад.</w:t>
      </w:r>
    </w:p>
    <w:p w:rsidR="00931B32" w:rsidRPr="00CC4052" w:rsidRDefault="00931B32" w:rsidP="002C2143">
      <w:pPr>
        <w:pStyle w:val="a3"/>
        <w:spacing w:after="0" w:line="240" w:lineRule="auto"/>
        <w:ind w:left="0" w:firstLine="709"/>
        <w:jc w:val="both"/>
        <w:rPr>
          <w:rFonts w:ascii="Times New Roman" w:hAnsi="Times New Roman" w:cs="Times New Roman"/>
          <w:sz w:val="28"/>
          <w:szCs w:val="24"/>
        </w:rPr>
      </w:pPr>
      <w:r w:rsidRPr="000518EE">
        <w:rPr>
          <w:rFonts w:ascii="Times New Roman" w:hAnsi="Times New Roman" w:cs="Times New Roman"/>
          <w:sz w:val="28"/>
          <w:szCs w:val="24"/>
        </w:rPr>
        <w:t xml:space="preserve">Пока проблема дефицита не решена до конца, </w:t>
      </w:r>
      <w:r w:rsidR="009F57F2" w:rsidRPr="000518EE">
        <w:rPr>
          <w:rFonts w:ascii="Times New Roman" w:hAnsi="Times New Roman" w:cs="Times New Roman"/>
          <w:sz w:val="28"/>
          <w:szCs w:val="24"/>
        </w:rPr>
        <w:t xml:space="preserve">Правительство </w:t>
      </w:r>
      <w:r w:rsidR="008768EF" w:rsidRPr="000518EE">
        <w:rPr>
          <w:rFonts w:ascii="Times New Roman" w:hAnsi="Times New Roman" w:cs="Times New Roman"/>
          <w:sz w:val="28"/>
          <w:szCs w:val="24"/>
        </w:rPr>
        <w:t xml:space="preserve">Омской области </w:t>
      </w:r>
      <w:r w:rsidRPr="000518EE">
        <w:rPr>
          <w:rFonts w:ascii="Times New Roman" w:hAnsi="Times New Roman" w:cs="Times New Roman"/>
          <w:sz w:val="28"/>
          <w:szCs w:val="24"/>
        </w:rPr>
        <w:t>решило улучшить условия в действ</w:t>
      </w:r>
      <w:r w:rsidR="002C2143" w:rsidRPr="000518EE">
        <w:rPr>
          <w:rFonts w:ascii="Times New Roman" w:hAnsi="Times New Roman" w:cs="Times New Roman"/>
          <w:sz w:val="28"/>
          <w:szCs w:val="24"/>
        </w:rPr>
        <w:t>ующих садах. В начале 2018 года</w:t>
      </w:r>
      <w:r w:rsidRPr="000518EE">
        <w:rPr>
          <w:rFonts w:ascii="Times New Roman" w:hAnsi="Times New Roman" w:cs="Times New Roman"/>
          <w:sz w:val="28"/>
          <w:szCs w:val="24"/>
        </w:rPr>
        <w:t xml:space="preserve"> Омск получил 100 </w:t>
      </w:r>
      <w:proofErr w:type="spellStart"/>
      <w:proofErr w:type="gramStart"/>
      <w:r w:rsidR="00A13E3B" w:rsidRPr="000518EE">
        <w:rPr>
          <w:rFonts w:ascii="Times New Roman" w:hAnsi="Times New Roman" w:cs="Times New Roman"/>
          <w:sz w:val="28"/>
          <w:szCs w:val="24"/>
        </w:rPr>
        <w:t>млн</w:t>
      </w:r>
      <w:proofErr w:type="spellEnd"/>
      <w:proofErr w:type="gramEnd"/>
      <w:r w:rsidRPr="000518EE">
        <w:rPr>
          <w:rFonts w:ascii="Times New Roman" w:hAnsi="Times New Roman" w:cs="Times New Roman"/>
          <w:sz w:val="28"/>
          <w:szCs w:val="24"/>
        </w:rPr>
        <w:t xml:space="preserve"> рублей, которые были направлены на ремонт детских садов. Всего в городе будет отремонтировано 74 детских сада, в частности будет происходить замена старых окон </w:t>
      </w:r>
      <w:proofErr w:type="gramStart"/>
      <w:r w:rsidRPr="000518EE">
        <w:rPr>
          <w:rFonts w:ascii="Times New Roman" w:hAnsi="Times New Roman" w:cs="Times New Roman"/>
          <w:sz w:val="28"/>
          <w:szCs w:val="24"/>
        </w:rPr>
        <w:t>на</w:t>
      </w:r>
      <w:proofErr w:type="gramEnd"/>
      <w:r w:rsidRPr="000518EE">
        <w:rPr>
          <w:rFonts w:ascii="Times New Roman" w:hAnsi="Times New Roman" w:cs="Times New Roman"/>
          <w:sz w:val="28"/>
          <w:szCs w:val="24"/>
        </w:rPr>
        <w:t xml:space="preserve"> пластиковые.</w:t>
      </w:r>
    </w:p>
    <w:p w:rsidR="00931B32" w:rsidRPr="00987290" w:rsidRDefault="00931B32" w:rsidP="002C2143">
      <w:pPr>
        <w:pStyle w:val="a3"/>
        <w:numPr>
          <w:ilvl w:val="0"/>
          <w:numId w:val="7"/>
        </w:numPr>
        <w:spacing w:after="0" w:line="240" w:lineRule="auto"/>
        <w:ind w:left="0" w:firstLine="709"/>
        <w:jc w:val="both"/>
        <w:rPr>
          <w:rFonts w:ascii="Times New Roman" w:hAnsi="Times New Roman" w:cs="Times New Roman"/>
          <w:i/>
          <w:sz w:val="28"/>
          <w:szCs w:val="24"/>
        </w:rPr>
      </w:pPr>
      <w:r w:rsidRPr="00987290">
        <w:rPr>
          <w:rFonts w:ascii="Times New Roman" w:hAnsi="Times New Roman" w:cs="Times New Roman"/>
          <w:i/>
          <w:sz w:val="28"/>
          <w:szCs w:val="24"/>
        </w:rPr>
        <w:t xml:space="preserve">Бытовые услуги: </w:t>
      </w:r>
      <w:r w:rsidRPr="00987290">
        <w:rPr>
          <w:rFonts w:ascii="Times New Roman" w:hAnsi="Times New Roman" w:cs="Times New Roman"/>
          <w:sz w:val="28"/>
          <w:szCs w:val="24"/>
        </w:rPr>
        <w:t xml:space="preserve">в результате анализа было выявлено, что Омск имеет самый низкий показатель по </w:t>
      </w:r>
      <w:r w:rsidRPr="00987290">
        <w:rPr>
          <w:rFonts w:ascii="Times New Roman" w:hAnsi="Times New Roman" w:cs="Times New Roman"/>
          <w:sz w:val="28"/>
          <w:szCs w:val="28"/>
        </w:rPr>
        <w:t xml:space="preserve">соотношению числа организаций данного </w:t>
      </w:r>
      <w:r w:rsidRPr="00987290">
        <w:rPr>
          <w:rFonts w:ascii="Times New Roman" w:hAnsi="Times New Roman" w:cs="Times New Roman"/>
          <w:sz w:val="28"/>
          <w:szCs w:val="28"/>
        </w:rPr>
        <w:lastRenderedPageBreak/>
        <w:t>направления услуг и численности населения города. Дефицит услуг в Омске</w:t>
      </w:r>
      <w:r w:rsidR="002C2143">
        <w:rPr>
          <w:rFonts w:ascii="Times New Roman" w:hAnsi="Times New Roman" w:cs="Times New Roman"/>
          <w:sz w:val="28"/>
          <w:szCs w:val="28"/>
        </w:rPr>
        <w:t xml:space="preserve"> наблюдается</w:t>
      </w:r>
      <w:r w:rsidRPr="00987290">
        <w:rPr>
          <w:rFonts w:ascii="Times New Roman" w:hAnsi="Times New Roman" w:cs="Times New Roman"/>
          <w:sz w:val="28"/>
          <w:szCs w:val="28"/>
        </w:rPr>
        <w:t xml:space="preserve"> по </w:t>
      </w:r>
      <w:r w:rsidR="00E01F22">
        <w:rPr>
          <w:rFonts w:ascii="Times New Roman" w:hAnsi="Times New Roman" w:cs="Times New Roman"/>
          <w:sz w:val="28"/>
          <w:szCs w:val="28"/>
        </w:rPr>
        <w:t>следующим</w:t>
      </w:r>
      <w:r w:rsidRPr="00987290">
        <w:rPr>
          <w:rFonts w:ascii="Times New Roman" w:hAnsi="Times New Roman" w:cs="Times New Roman"/>
          <w:sz w:val="28"/>
          <w:szCs w:val="28"/>
        </w:rPr>
        <w:t xml:space="preserve"> типам услуг: парикмахерские и </w:t>
      </w:r>
      <w:proofErr w:type="spellStart"/>
      <w:r w:rsidRPr="00987290">
        <w:rPr>
          <w:rFonts w:ascii="Times New Roman" w:hAnsi="Times New Roman" w:cs="Times New Roman"/>
          <w:sz w:val="28"/>
          <w:szCs w:val="28"/>
        </w:rPr>
        <w:t>автомойки</w:t>
      </w:r>
      <w:proofErr w:type="spellEnd"/>
      <w:r w:rsidRPr="00987290">
        <w:rPr>
          <w:rFonts w:ascii="Times New Roman" w:hAnsi="Times New Roman" w:cs="Times New Roman"/>
          <w:sz w:val="28"/>
          <w:szCs w:val="28"/>
        </w:rPr>
        <w:t>.</w:t>
      </w:r>
    </w:p>
    <w:p w:rsidR="00931B32" w:rsidRPr="00987290" w:rsidRDefault="00931B32" w:rsidP="00DB062E">
      <w:pPr>
        <w:pStyle w:val="a3"/>
        <w:numPr>
          <w:ilvl w:val="0"/>
          <w:numId w:val="7"/>
        </w:numPr>
        <w:spacing w:after="0" w:line="240" w:lineRule="auto"/>
        <w:ind w:left="0" w:firstLine="709"/>
        <w:jc w:val="both"/>
        <w:rPr>
          <w:rFonts w:ascii="Times New Roman" w:hAnsi="Times New Roman" w:cs="Times New Roman"/>
          <w:sz w:val="28"/>
          <w:szCs w:val="24"/>
        </w:rPr>
      </w:pPr>
      <w:r w:rsidRPr="00987290">
        <w:rPr>
          <w:rFonts w:ascii="Times New Roman" w:hAnsi="Times New Roman" w:cs="Times New Roman"/>
          <w:i/>
          <w:sz w:val="28"/>
          <w:szCs w:val="24"/>
        </w:rPr>
        <w:t>Туристические агентства:</w:t>
      </w:r>
      <w:r w:rsidRPr="00987290">
        <w:rPr>
          <w:rFonts w:ascii="Times New Roman" w:hAnsi="Times New Roman" w:cs="Times New Roman"/>
          <w:sz w:val="28"/>
          <w:szCs w:val="28"/>
        </w:rPr>
        <w:t xml:space="preserve"> в сравнении с другими городами Омск имеет самый низкий коэффициент соотношения числа организаци</w:t>
      </w:r>
      <w:r w:rsidR="00DB062E">
        <w:rPr>
          <w:rFonts w:ascii="Times New Roman" w:hAnsi="Times New Roman" w:cs="Times New Roman"/>
          <w:sz w:val="28"/>
          <w:szCs w:val="28"/>
        </w:rPr>
        <w:t>й, оказывающих данный вид услуг</w:t>
      </w:r>
      <w:r w:rsidRPr="00987290">
        <w:rPr>
          <w:rFonts w:ascii="Times New Roman" w:hAnsi="Times New Roman" w:cs="Times New Roman"/>
          <w:sz w:val="28"/>
          <w:szCs w:val="28"/>
        </w:rPr>
        <w:t xml:space="preserve"> и численности населения города.</w:t>
      </w:r>
    </w:p>
    <w:p w:rsidR="00931B32" w:rsidRPr="00987290" w:rsidRDefault="00931B32" w:rsidP="002C2143">
      <w:pPr>
        <w:pStyle w:val="a3"/>
        <w:numPr>
          <w:ilvl w:val="0"/>
          <w:numId w:val="7"/>
        </w:numPr>
        <w:tabs>
          <w:tab w:val="left" w:pos="1134"/>
        </w:tabs>
        <w:spacing w:after="0" w:line="240" w:lineRule="auto"/>
        <w:ind w:left="0" w:firstLine="709"/>
        <w:jc w:val="both"/>
        <w:rPr>
          <w:rFonts w:ascii="Times New Roman" w:hAnsi="Times New Roman" w:cs="Times New Roman"/>
          <w:sz w:val="28"/>
          <w:szCs w:val="28"/>
        </w:rPr>
      </w:pPr>
      <w:r w:rsidRPr="00987290">
        <w:rPr>
          <w:rFonts w:ascii="Times New Roman" w:hAnsi="Times New Roman" w:cs="Times New Roman"/>
          <w:i/>
          <w:sz w:val="28"/>
          <w:szCs w:val="28"/>
        </w:rPr>
        <w:t>Юридические услуги:</w:t>
      </w:r>
      <w:r w:rsidRPr="00987290">
        <w:rPr>
          <w:rFonts w:ascii="Times New Roman" w:hAnsi="Times New Roman" w:cs="Times New Roman"/>
          <w:sz w:val="28"/>
          <w:szCs w:val="28"/>
        </w:rPr>
        <w:t xml:space="preserve"> в Омске был зафиксирован недостаток компаний, оказывающих юридические услуги населению.</w:t>
      </w:r>
    </w:p>
    <w:p w:rsidR="00931B32" w:rsidRPr="0020466C" w:rsidRDefault="00931B32" w:rsidP="00CC1997">
      <w:pPr>
        <w:pStyle w:val="a3"/>
        <w:numPr>
          <w:ilvl w:val="0"/>
          <w:numId w:val="7"/>
        </w:numPr>
        <w:tabs>
          <w:tab w:val="left" w:pos="1134"/>
        </w:tabs>
        <w:spacing w:after="0" w:line="240" w:lineRule="auto"/>
        <w:ind w:left="0" w:firstLine="709"/>
        <w:jc w:val="both"/>
        <w:rPr>
          <w:rFonts w:ascii="Times New Roman" w:hAnsi="Times New Roman" w:cs="Times New Roman"/>
          <w:sz w:val="28"/>
          <w:szCs w:val="28"/>
        </w:rPr>
      </w:pPr>
      <w:r w:rsidRPr="00987290">
        <w:rPr>
          <w:rFonts w:ascii="Times New Roman" w:hAnsi="Times New Roman" w:cs="Times New Roman"/>
          <w:i/>
          <w:sz w:val="28"/>
          <w:szCs w:val="28"/>
        </w:rPr>
        <w:t>Продовольственные магазины:</w:t>
      </w:r>
      <w:r w:rsidRPr="00987290">
        <w:rPr>
          <w:rFonts w:ascii="Times New Roman" w:hAnsi="Times New Roman" w:cs="Times New Roman"/>
          <w:sz w:val="28"/>
          <w:szCs w:val="28"/>
        </w:rPr>
        <w:t xml:space="preserve"> в Омске магазинов формата «у дома» на 1000 человек населения заметно меньше, чем в других рассмотренных крупных городах.</w:t>
      </w:r>
    </w:p>
    <w:p w:rsidR="00931B32" w:rsidRDefault="00931B32" w:rsidP="00CC1997">
      <w:pPr>
        <w:spacing w:after="0" w:line="240" w:lineRule="auto"/>
        <w:ind w:firstLine="709"/>
        <w:jc w:val="both"/>
        <w:rPr>
          <w:rFonts w:ascii="Times New Roman" w:hAnsi="Times New Roman" w:cs="Times New Roman"/>
          <w:sz w:val="28"/>
          <w:szCs w:val="24"/>
        </w:rPr>
      </w:pPr>
      <w:r w:rsidRPr="00223230">
        <w:rPr>
          <w:rFonts w:ascii="Times New Roman" w:hAnsi="Times New Roman" w:cs="Times New Roman"/>
          <w:sz w:val="28"/>
          <w:szCs w:val="28"/>
        </w:rPr>
        <w:t xml:space="preserve">Анализ нормативной обеспеченности услугами также показал, </w:t>
      </w:r>
      <w:r w:rsidRPr="00BB13B7">
        <w:rPr>
          <w:rFonts w:ascii="Times New Roman" w:hAnsi="Times New Roman" w:cs="Times New Roman"/>
          <w:b/>
          <w:sz w:val="28"/>
          <w:szCs w:val="28"/>
        </w:rPr>
        <w:t>что 6 из 13 рассмотренных сфер не испытывают недостатка в предложении</w:t>
      </w:r>
      <w:r w:rsidRPr="00BB13B7">
        <w:rPr>
          <w:rFonts w:ascii="Times New Roman" w:hAnsi="Times New Roman" w:cs="Times New Roman"/>
          <w:b/>
          <w:sz w:val="28"/>
          <w:szCs w:val="24"/>
        </w:rPr>
        <w:t>.</w:t>
      </w:r>
      <w:r w:rsidR="00C91F8E">
        <w:rPr>
          <w:rFonts w:ascii="Times New Roman" w:hAnsi="Times New Roman" w:cs="Times New Roman"/>
          <w:b/>
          <w:sz w:val="28"/>
          <w:szCs w:val="24"/>
        </w:rPr>
        <w:t xml:space="preserve"> </w:t>
      </w:r>
      <w:r>
        <w:rPr>
          <w:rFonts w:ascii="Times New Roman" w:hAnsi="Times New Roman" w:cs="Times New Roman"/>
          <w:sz w:val="28"/>
          <w:szCs w:val="24"/>
        </w:rPr>
        <w:t>В целом приемлемые показатели были выявлены в таких направлениях как:</w:t>
      </w:r>
    </w:p>
    <w:p w:rsidR="00931B32" w:rsidRPr="00C32F8B" w:rsidRDefault="00931B32" w:rsidP="00CC1997">
      <w:pPr>
        <w:pStyle w:val="a3"/>
        <w:numPr>
          <w:ilvl w:val="0"/>
          <w:numId w:val="6"/>
        </w:numPr>
        <w:spacing w:after="0" w:line="240" w:lineRule="auto"/>
        <w:ind w:left="0" w:firstLine="709"/>
        <w:jc w:val="both"/>
        <w:rPr>
          <w:rFonts w:ascii="Times New Roman" w:hAnsi="Times New Roman" w:cs="Times New Roman"/>
          <w:sz w:val="28"/>
          <w:szCs w:val="24"/>
        </w:rPr>
      </w:pPr>
      <w:r w:rsidRPr="00987290">
        <w:rPr>
          <w:rFonts w:ascii="Times New Roman" w:hAnsi="Times New Roman" w:cs="Times New Roman"/>
          <w:i/>
          <w:sz w:val="28"/>
          <w:szCs w:val="24"/>
        </w:rPr>
        <w:t>Образовательные услуги:</w:t>
      </w:r>
      <w:r w:rsidR="008768EF">
        <w:rPr>
          <w:rFonts w:ascii="Times New Roman" w:hAnsi="Times New Roman" w:cs="Times New Roman"/>
          <w:i/>
          <w:sz w:val="28"/>
          <w:szCs w:val="24"/>
        </w:rPr>
        <w:t xml:space="preserve"> </w:t>
      </w:r>
      <w:r w:rsidR="00DB062E">
        <w:rPr>
          <w:rFonts w:ascii="Times New Roman" w:hAnsi="Times New Roman" w:cs="Times New Roman"/>
          <w:sz w:val="28"/>
          <w:szCs w:val="24"/>
        </w:rPr>
        <w:t>в</w:t>
      </w:r>
      <w:r>
        <w:rPr>
          <w:rFonts w:ascii="Times New Roman" w:hAnsi="Times New Roman" w:cs="Times New Roman"/>
          <w:sz w:val="28"/>
          <w:szCs w:val="24"/>
        </w:rPr>
        <w:t xml:space="preserve"> Омске показатели соотношения числа образовательных </w:t>
      </w:r>
      <w:r w:rsidR="008768EF">
        <w:rPr>
          <w:rFonts w:ascii="Times New Roman" w:hAnsi="Times New Roman" w:cs="Times New Roman"/>
          <w:sz w:val="28"/>
          <w:szCs w:val="24"/>
        </w:rPr>
        <w:t xml:space="preserve">организаций </w:t>
      </w:r>
      <w:r>
        <w:rPr>
          <w:rFonts w:ascii="Times New Roman" w:hAnsi="Times New Roman" w:cs="Times New Roman"/>
          <w:sz w:val="28"/>
          <w:szCs w:val="24"/>
        </w:rPr>
        <w:t xml:space="preserve">и населения города на уровне среднего значения. </w:t>
      </w:r>
      <w:r w:rsidRPr="00C32F8B">
        <w:rPr>
          <w:rFonts w:ascii="Times New Roman" w:hAnsi="Times New Roman" w:cs="Times New Roman"/>
          <w:sz w:val="28"/>
          <w:szCs w:val="24"/>
        </w:rPr>
        <w:t xml:space="preserve">В данном направлении нет изменений </w:t>
      </w:r>
      <w:r w:rsidR="008768EF">
        <w:rPr>
          <w:rFonts w:ascii="Times New Roman" w:hAnsi="Times New Roman" w:cs="Times New Roman"/>
          <w:sz w:val="28"/>
          <w:szCs w:val="24"/>
        </w:rPr>
        <w:t xml:space="preserve">по сравнению </w:t>
      </w:r>
      <w:r w:rsidRPr="00C32F8B">
        <w:rPr>
          <w:rFonts w:ascii="Times New Roman" w:hAnsi="Times New Roman" w:cs="Times New Roman"/>
          <w:sz w:val="28"/>
          <w:szCs w:val="24"/>
        </w:rPr>
        <w:t>с предыдущим годом.</w:t>
      </w:r>
    </w:p>
    <w:p w:rsidR="00931B32" w:rsidRPr="00B8553B" w:rsidRDefault="00931B32" w:rsidP="00CC1997">
      <w:pPr>
        <w:pStyle w:val="a3"/>
        <w:numPr>
          <w:ilvl w:val="0"/>
          <w:numId w:val="6"/>
        </w:numPr>
        <w:spacing w:after="0" w:line="240" w:lineRule="auto"/>
        <w:ind w:left="0" w:firstLine="709"/>
        <w:jc w:val="both"/>
        <w:rPr>
          <w:rFonts w:ascii="Times New Roman" w:hAnsi="Times New Roman" w:cs="Times New Roman"/>
          <w:sz w:val="28"/>
          <w:szCs w:val="24"/>
        </w:rPr>
      </w:pPr>
      <w:r w:rsidRPr="00987290">
        <w:rPr>
          <w:rFonts w:ascii="Times New Roman" w:hAnsi="Times New Roman" w:cs="Times New Roman"/>
          <w:i/>
          <w:sz w:val="28"/>
          <w:szCs w:val="24"/>
        </w:rPr>
        <w:t>Развлечения</w:t>
      </w:r>
      <w:r w:rsidRPr="00B8553B">
        <w:rPr>
          <w:rFonts w:ascii="Times New Roman" w:hAnsi="Times New Roman" w:cs="Times New Roman"/>
          <w:sz w:val="28"/>
          <w:szCs w:val="24"/>
        </w:rPr>
        <w:t xml:space="preserve">: сфера развлечений достаточно развита в Омске. </w:t>
      </w:r>
      <w:r>
        <w:rPr>
          <w:rFonts w:ascii="Times New Roman" w:hAnsi="Times New Roman" w:cs="Times New Roman"/>
          <w:sz w:val="28"/>
          <w:szCs w:val="24"/>
        </w:rPr>
        <w:t xml:space="preserve">В 2018 году </w:t>
      </w:r>
      <w:r w:rsidR="00DB062E">
        <w:rPr>
          <w:rFonts w:ascii="Times New Roman" w:hAnsi="Times New Roman" w:cs="Times New Roman"/>
          <w:sz w:val="28"/>
          <w:szCs w:val="24"/>
        </w:rPr>
        <w:t xml:space="preserve">количество </w:t>
      </w:r>
      <w:r w:rsidR="008768EF">
        <w:rPr>
          <w:rFonts w:ascii="Times New Roman" w:hAnsi="Times New Roman" w:cs="Times New Roman"/>
          <w:sz w:val="28"/>
          <w:szCs w:val="24"/>
        </w:rPr>
        <w:t xml:space="preserve">организаций </w:t>
      </w:r>
      <w:r>
        <w:rPr>
          <w:rFonts w:ascii="Times New Roman" w:hAnsi="Times New Roman" w:cs="Times New Roman"/>
          <w:sz w:val="28"/>
          <w:szCs w:val="24"/>
        </w:rPr>
        <w:t xml:space="preserve">по данному направлению </w:t>
      </w:r>
      <w:r w:rsidR="00DB062E">
        <w:rPr>
          <w:rFonts w:ascii="Times New Roman" w:hAnsi="Times New Roman" w:cs="Times New Roman"/>
          <w:sz w:val="28"/>
          <w:szCs w:val="24"/>
        </w:rPr>
        <w:t>увеличилось, но не значительно: с 331 ед. в 2017 году до 352 ед. в 2018 году.</w:t>
      </w:r>
    </w:p>
    <w:p w:rsidR="00931B32" w:rsidRPr="00987290" w:rsidRDefault="00931B32" w:rsidP="00CC1997">
      <w:pPr>
        <w:pStyle w:val="a3"/>
        <w:numPr>
          <w:ilvl w:val="0"/>
          <w:numId w:val="6"/>
        </w:numPr>
        <w:spacing w:after="0" w:line="240" w:lineRule="auto"/>
        <w:ind w:left="0" w:firstLine="709"/>
        <w:jc w:val="both"/>
        <w:rPr>
          <w:rFonts w:ascii="Times New Roman" w:hAnsi="Times New Roman" w:cs="Times New Roman"/>
          <w:i/>
          <w:sz w:val="28"/>
          <w:szCs w:val="24"/>
        </w:rPr>
      </w:pPr>
      <w:r>
        <w:rPr>
          <w:rFonts w:ascii="Times New Roman" w:hAnsi="Times New Roman" w:cs="Times New Roman"/>
          <w:i/>
          <w:sz w:val="28"/>
          <w:szCs w:val="24"/>
        </w:rPr>
        <w:t>Гостиницы</w:t>
      </w:r>
      <w:r w:rsidR="00306587">
        <w:rPr>
          <w:rFonts w:ascii="Times New Roman" w:hAnsi="Times New Roman" w:cs="Times New Roman"/>
          <w:i/>
          <w:sz w:val="28"/>
          <w:szCs w:val="24"/>
        </w:rPr>
        <w:t>.</w:t>
      </w:r>
    </w:p>
    <w:p w:rsidR="00931B32" w:rsidRPr="00987290" w:rsidRDefault="00931B32" w:rsidP="00CC1997">
      <w:pPr>
        <w:pStyle w:val="a3"/>
        <w:numPr>
          <w:ilvl w:val="0"/>
          <w:numId w:val="6"/>
        </w:numPr>
        <w:spacing w:after="0" w:line="240" w:lineRule="auto"/>
        <w:ind w:left="0" w:firstLine="709"/>
        <w:jc w:val="both"/>
        <w:rPr>
          <w:rFonts w:ascii="Times New Roman" w:hAnsi="Times New Roman" w:cs="Times New Roman"/>
          <w:i/>
          <w:sz w:val="28"/>
          <w:szCs w:val="24"/>
        </w:rPr>
      </w:pPr>
      <w:r w:rsidRPr="00987290">
        <w:rPr>
          <w:rFonts w:ascii="Times New Roman" w:hAnsi="Times New Roman" w:cs="Times New Roman"/>
          <w:i/>
          <w:sz w:val="28"/>
          <w:szCs w:val="24"/>
        </w:rPr>
        <w:t>Агентства недвижимости</w:t>
      </w:r>
      <w:r w:rsidR="00306587">
        <w:rPr>
          <w:rFonts w:ascii="Times New Roman" w:hAnsi="Times New Roman" w:cs="Times New Roman"/>
          <w:i/>
          <w:sz w:val="28"/>
          <w:szCs w:val="24"/>
        </w:rPr>
        <w:t>.</w:t>
      </w:r>
    </w:p>
    <w:p w:rsidR="00931B32" w:rsidRPr="00987290" w:rsidRDefault="00931B32" w:rsidP="00CC1997">
      <w:pPr>
        <w:pStyle w:val="a3"/>
        <w:numPr>
          <w:ilvl w:val="0"/>
          <w:numId w:val="6"/>
        </w:numPr>
        <w:spacing w:after="0" w:line="240" w:lineRule="auto"/>
        <w:ind w:left="0" w:firstLine="709"/>
        <w:jc w:val="both"/>
        <w:rPr>
          <w:rFonts w:ascii="Times New Roman" w:hAnsi="Times New Roman" w:cs="Times New Roman"/>
          <w:i/>
          <w:sz w:val="28"/>
          <w:szCs w:val="24"/>
        </w:rPr>
      </w:pPr>
      <w:r w:rsidRPr="00987290">
        <w:rPr>
          <w:rFonts w:ascii="Times New Roman" w:hAnsi="Times New Roman" w:cs="Times New Roman"/>
          <w:i/>
          <w:sz w:val="28"/>
          <w:szCs w:val="24"/>
        </w:rPr>
        <w:t>Спортивные секции</w:t>
      </w:r>
      <w:r w:rsidR="00306587">
        <w:rPr>
          <w:rFonts w:ascii="Times New Roman" w:hAnsi="Times New Roman" w:cs="Times New Roman"/>
          <w:i/>
          <w:sz w:val="28"/>
          <w:szCs w:val="24"/>
        </w:rPr>
        <w:t>.</w:t>
      </w:r>
    </w:p>
    <w:p w:rsidR="00DB062E" w:rsidRPr="00E610AF" w:rsidRDefault="00931B32" w:rsidP="00CC1997">
      <w:pPr>
        <w:pStyle w:val="a3"/>
        <w:numPr>
          <w:ilvl w:val="0"/>
          <w:numId w:val="6"/>
        </w:numPr>
        <w:spacing w:after="0" w:line="240" w:lineRule="auto"/>
        <w:ind w:left="0" w:firstLine="709"/>
        <w:jc w:val="both"/>
        <w:rPr>
          <w:rFonts w:ascii="Times New Roman" w:hAnsi="Times New Roman" w:cs="Times New Roman"/>
          <w:i/>
          <w:sz w:val="28"/>
          <w:szCs w:val="24"/>
        </w:rPr>
      </w:pPr>
      <w:r w:rsidRPr="00987290">
        <w:rPr>
          <w:rFonts w:ascii="Times New Roman" w:hAnsi="Times New Roman" w:cs="Times New Roman"/>
          <w:i/>
          <w:sz w:val="28"/>
          <w:szCs w:val="24"/>
        </w:rPr>
        <w:t>Супермаркеты и гипермаркеты</w:t>
      </w:r>
      <w:r w:rsidR="00306587">
        <w:rPr>
          <w:rFonts w:ascii="Times New Roman" w:hAnsi="Times New Roman" w:cs="Times New Roman"/>
          <w:i/>
          <w:sz w:val="28"/>
          <w:szCs w:val="24"/>
        </w:rPr>
        <w:t>.</w:t>
      </w:r>
    </w:p>
    <w:p w:rsidR="00931B32" w:rsidRPr="00FB6201" w:rsidRDefault="00931B32" w:rsidP="00CC1997">
      <w:pPr>
        <w:spacing w:after="0" w:line="240" w:lineRule="auto"/>
        <w:ind w:firstLine="709"/>
        <w:jc w:val="both"/>
        <w:rPr>
          <w:rFonts w:ascii="Times New Roman" w:hAnsi="Times New Roman" w:cs="Times New Roman"/>
          <w:color w:val="FF0000"/>
          <w:sz w:val="28"/>
        </w:rPr>
      </w:pPr>
      <w:r w:rsidRPr="00222319">
        <w:rPr>
          <w:rFonts w:ascii="Times New Roman" w:hAnsi="Times New Roman" w:cs="Times New Roman"/>
          <w:sz w:val="28"/>
        </w:rPr>
        <w:t xml:space="preserve">В ходе </w:t>
      </w:r>
      <w:r>
        <w:rPr>
          <w:rFonts w:ascii="Times New Roman" w:hAnsi="Times New Roman" w:cs="Times New Roman"/>
          <w:sz w:val="28"/>
        </w:rPr>
        <w:t xml:space="preserve">опроса </w:t>
      </w:r>
      <w:r w:rsidRPr="00222319">
        <w:rPr>
          <w:rFonts w:ascii="Times New Roman" w:hAnsi="Times New Roman" w:cs="Times New Roman"/>
          <w:sz w:val="28"/>
        </w:rPr>
        <w:t>были выявлены виды д</w:t>
      </w:r>
      <w:r w:rsidR="00D84B27">
        <w:rPr>
          <w:rFonts w:ascii="Times New Roman" w:hAnsi="Times New Roman" w:cs="Times New Roman"/>
          <w:sz w:val="28"/>
        </w:rPr>
        <w:t>еятельности, в которых</w:t>
      </w:r>
      <w:r w:rsidRPr="00222319">
        <w:rPr>
          <w:rFonts w:ascii="Times New Roman" w:hAnsi="Times New Roman" w:cs="Times New Roman"/>
          <w:sz w:val="28"/>
        </w:rPr>
        <w:t xml:space="preserve"> выражен недостаток предложения на омском рынке. </w:t>
      </w:r>
    </w:p>
    <w:p w:rsidR="00931B32" w:rsidRDefault="00931B32" w:rsidP="00CC1997">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Наибольший недостаток услуг предпринимат</w:t>
      </w:r>
      <w:r w:rsidR="00D84B27">
        <w:rPr>
          <w:rFonts w:ascii="Times New Roman" w:hAnsi="Times New Roman" w:cs="Times New Roman"/>
          <w:sz w:val="28"/>
        </w:rPr>
        <w:t>ели отметили в сфере социально-</w:t>
      </w:r>
      <w:r>
        <w:rPr>
          <w:rFonts w:ascii="Times New Roman" w:hAnsi="Times New Roman" w:cs="Times New Roman"/>
          <w:sz w:val="28"/>
        </w:rPr>
        <w:t xml:space="preserve">значимых услуг </w:t>
      </w:r>
      <w:r w:rsidR="00D84B27">
        <w:rPr>
          <w:rFonts w:ascii="Times New Roman" w:hAnsi="Times New Roman" w:cs="Times New Roman"/>
          <w:sz w:val="28"/>
        </w:rPr>
        <w:t>–</w:t>
      </w:r>
      <w:r>
        <w:rPr>
          <w:rFonts w:ascii="Times New Roman" w:hAnsi="Times New Roman" w:cs="Times New Roman"/>
          <w:sz w:val="28"/>
        </w:rPr>
        <w:t xml:space="preserve"> дома престарелых и геронтологические центры (32 респондента).  В настоящий момент </w:t>
      </w:r>
      <w:r w:rsidR="00D84B27">
        <w:rPr>
          <w:rFonts w:ascii="Times New Roman" w:hAnsi="Times New Roman" w:cs="Times New Roman"/>
          <w:sz w:val="28"/>
        </w:rPr>
        <w:t>П</w:t>
      </w:r>
      <w:r>
        <w:rPr>
          <w:rFonts w:ascii="Times New Roman" w:hAnsi="Times New Roman" w:cs="Times New Roman"/>
          <w:sz w:val="28"/>
        </w:rPr>
        <w:t xml:space="preserve">равительство Омской области активно поддерживает социальных предпринимателей в решении данной проблемы. </w:t>
      </w:r>
      <w:r w:rsidR="00D84B27">
        <w:rPr>
          <w:rFonts w:ascii="Times New Roman" w:hAnsi="Times New Roman" w:cs="Times New Roman"/>
          <w:sz w:val="28"/>
        </w:rPr>
        <w:t>В частности, в конце 2017 года</w:t>
      </w:r>
      <w:r>
        <w:rPr>
          <w:rFonts w:ascii="Times New Roman" w:hAnsi="Times New Roman" w:cs="Times New Roman"/>
          <w:sz w:val="28"/>
        </w:rPr>
        <w:t xml:space="preserve"> омские владельцы домов престарелых на конкурсной основе могли получить до 400 тыс. рублей. Таким образом, за последние пять лет благодаря предпринимателям 11 частных пансионатов ликвидировали очередь на предоставление услуг гражданам, нуждающихся в постоянном уходе.</w:t>
      </w:r>
    </w:p>
    <w:p w:rsidR="00931B32" w:rsidRPr="0096308D" w:rsidRDefault="00931B32" w:rsidP="00D84B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Еще одно дефицитное направление услуг в городе – это сфера дошкольного образования детей. 24 опрошенных </w:t>
      </w:r>
      <w:r w:rsidR="00D84B27">
        <w:rPr>
          <w:rFonts w:ascii="Times New Roman" w:hAnsi="Times New Roman" w:cs="Times New Roman"/>
          <w:sz w:val="28"/>
        </w:rPr>
        <w:t>указали на нехватку</w:t>
      </w:r>
      <w:r>
        <w:rPr>
          <w:rFonts w:ascii="Times New Roman" w:hAnsi="Times New Roman" w:cs="Times New Roman"/>
          <w:sz w:val="28"/>
        </w:rPr>
        <w:t xml:space="preserve"> услуг детских садов, 21 </w:t>
      </w:r>
      <w:r w:rsidR="008768EF">
        <w:rPr>
          <w:rFonts w:ascii="Times New Roman" w:hAnsi="Times New Roman" w:cs="Times New Roman"/>
          <w:sz w:val="28"/>
        </w:rPr>
        <w:noBreakHyphen/>
        <w:t xml:space="preserve"> </w:t>
      </w:r>
      <w:r>
        <w:rPr>
          <w:rFonts w:ascii="Times New Roman" w:hAnsi="Times New Roman" w:cs="Times New Roman"/>
          <w:sz w:val="28"/>
        </w:rPr>
        <w:t xml:space="preserve">на нехватку развивающих секций для дошкольников. </w:t>
      </w:r>
    </w:p>
    <w:p w:rsidR="00931B32" w:rsidRDefault="00931B32" w:rsidP="008C7654">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Дефицит </w:t>
      </w:r>
      <w:r w:rsidR="00FA178C">
        <w:rPr>
          <w:rFonts w:ascii="Times New Roman" w:hAnsi="Times New Roman" w:cs="Times New Roman"/>
          <w:sz w:val="28"/>
        </w:rPr>
        <w:t xml:space="preserve">организаций </w:t>
      </w:r>
      <w:r>
        <w:rPr>
          <w:rFonts w:ascii="Times New Roman" w:hAnsi="Times New Roman" w:cs="Times New Roman"/>
          <w:sz w:val="28"/>
        </w:rPr>
        <w:t>дошкольного образования является общероссийской тенденцией, с котор</w:t>
      </w:r>
      <w:r w:rsidR="00D84B27">
        <w:rPr>
          <w:rFonts w:ascii="Times New Roman" w:hAnsi="Times New Roman" w:cs="Times New Roman"/>
          <w:sz w:val="28"/>
        </w:rPr>
        <w:t>ой</w:t>
      </w:r>
      <w:r>
        <w:rPr>
          <w:rFonts w:ascii="Times New Roman" w:hAnsi="Times New Roman" w:cs="Times New Roman"/>
          <w:sz w:val="28"/>
        </w:rPr>
        <w:t xml:space="preserve"> активно борется </w:t>
      </w:r>
      <w:r w:rsidR="00D84B27">
        <w:rPr>
          <w:rFonts w:ascii="Times New Roman" w:hAnsi="Times New Roman" w:cs="Times New Roman"/>
          <w:sz w:val="28"/>
        </w:rPr>
        <w:t>П</w:t>
      </w:r>
      <w:r>
        <w:rPr>
          <w:rFonts w:ascii="Times New Roman" w:hAnsi="Times New Roman" w:cs="Times New Roman"/>
          <w:sz w:val="28"/>
        </w:rPr>
        <w:t>равительство</w:t>
      </w:r>
      <w:r w:rsidR="00FA178C">
        <w:rPr>
          <w:rFonts w:ascii="Times New Roman" w:hAnsi="Times New Roman" w:cs="Times New Roman"/>
          <w:sz w:val="28"/>
        </w:rPr>
        <w:t xml:space="preserve"> РФ</w:t>
      </w:r>
      <w:r>
        <w:rPr>
          <w:rFonts w:ascii="Times New Roman" w:hAnsi="Times New Roman" w:cs="Times New Roman"/>
          <w:sz w:val="28"/>
        </w:rPr>
        <w:t xml:space="preserve">. На настоящий момент в Омске </w:t>
      </w:r>
      <w:r w:rsidR="00D84B27">
        <w:rPr>
          <w:rFonts w:ascii="Times New Roman" w:hAnsi="Times New Roman" w:cs="Times New Roman"/>
          <w:sz w:val="28"/>
        </w:rPr>
        <w:t xml:space="preserve">проживает </w:t>
      </w:r>
      <w:r w:rsidRPr="00987290">
        <w:rPr>
          <w:rFonts w:ascii="Times New Roman" w:hAnsi="Times New Roman" w:cs="Times New Roman"/>
          <w:sz w:val="28"/>
          <w:szCs w:val="28"/>
        </w:rPr>
        <w:t>37 374 ребенка</w:t>
      </w:r>
      <w:r>
        <w:rPr>
          <w:rFonts w:ascii="Times New Roman" w:hAnsi="Times New Roman" w:cs="Times New Roman"/>
          <w:sz w:val="28"/>
          <w:szCs w:val="28"/>
        </w:rPr>
        <w:t xml:space="preserve"> в возрасте от двух месяцев до пяти лет. В 2018 году Омск получил 1 </w:t>
      </w:r>
      <w:proofErr w:type="spellStart"/>
      <w:proofErr w:type="gramStart"/>
      <w:r w:rsidR="00A13E3B">
        <w:rPr>
          <w:rFonts w:ascii="Times New Roman" w:hAnsi="Times New Roman" w:cs="Times New Roman"/>
          <w:sz w:val="28"/>
          <w:szCs w:val="28"/>
        </w:rPr>
        <w:t>млрд</w:t>
      </w:r>
      <w:proofErr w:type="spellEnd"/>
      <w:proofErr w:type="gramEnd"/>
      <w:r>
        <w:rPr>
          <w:rFonts w:ascii="Times New Roman" w:hAnsi="Times New Roman" w:cs="Times New Roman"/>
          <w:sz w:val="28"/>
          <w:szCs w:val="28"/>
        </w:rPr>
        <w:t xml:space="preserve"> рублей на постройку и покупку девяти зданий под детские сады. Но даже девять зданий не решают проблему дефицита мест, так как большая часть де</w:t>
      </w:r>
      <w:r w:rsidR="00D84B27">
        <w:rPr>
          <w:rFonts w:ascii="Times New Roman" w:hAnsi="Times New Roman" w:cs="Times New Roman"/>
          <w:sz w:val="28"/>
          <w:szCs w:val="28"/>
        </w:rPr>
        <w:t xml:space="preserve">тей в возрасте до полутора лет </w:t>
      </w:r>
      <w:r>
        <w:rPr>
          <w:rFonts w:ascii="Times New Roman" w:hAnsi="Times New Roman" w:cs="Times New Roman"/>
          <w:sz w:val="28"/>
          <w:szCs w:val="28"/>
        </w:rPr>
        <w:t>не смогут получить свое место в детском саду. Поэтому планируется покупка трех зданий, построенны</w:t>
      </w:r>
      <w:r w:rsidR="00D84B27">
        <w:rPr>
          <w:rFonts w:ascii="Times New Roman" w:hAnsi="Times New Roman" w:cs="Times New Roman"/>
          <w:sz w:val="28"/>
          <w:szCs w:val="28"/>
        </w:rPr>
        <w:t>х</w:t>
      </w:r>
      <w:r>
        <w:rPr>
          <w:rFonts w:ascii="Times New Roman" w:hAnsi="Times New Roman" w:cs="Times New Roman"/>
          <w:sz w:val="28"/>
          <w:szCs w:val="28"/>
        </w:rPr>
        <w:t xml:space="preserve"> частными компаниями. </w:t>
      </w:r>
    </w:p>
    <w:p w:rsidR="00931B32" w:rsidRPr="00292692" w:rsidRDefault="00931B32" w:rsidP="00931B32">
      <w:pPr>
        <w:spacing w:after="0" w:line="240" w:lineRule="auto"/>
        <w:jc w:val="right"/>
        <w:rPr>
          <w:rFonts w:ascii="Times New Roman" w:hAnsi="Times New Roman" w:cs="Times New Roman"/>
          <w:i/>
          <w:sz w:val="28"/>
        </w:rPr>
      </w:pPr>
      <w:r w:rsidRPr="00423827">
        <w:rPr>
          <w:rFonts w:ascii="Times New Roman" w:hAnsi="Times New Roman" w:cs="Times New Roman"/>
          <w:i/>
          <w:sz w:val="28"/>
        </w:rPr>
        <w:lastRenderedPageBreak/>
        <w:t xml:space="preserve">Таблица </w:t>
      </w:r>
      <w:r w:rsidR="00603948" w:rsidRPr="008A6865">
        <w:rPr>
          <w:rFonts w:ascii="Times New Roman" w:hAnsi="Times New Roman" w:cs="Times New Roman"/>
          <w:i/>
          <w:sz w:val="28"/>
        </w:rPr>
        <w:t>3</w:t>
      </w:r>
      <w:r w:rsidRPr="00423827">
        <w:rPr>
          <w:rFonts w:ascii="Times New Roman" w:hAnsi="Times New Roman" w:cs="Times New Roman"/>
          <w:i/>
          <w:sz w:val="28"/>
        </w:rPr>
        <w:t>.1.</w:t>
      </w:r>
    </w:p>
    <w:p w:rsidR="00931B32" w:rsidRPr="006B00C7" w:rsidRDefault="00296B64" w:rsidP="00483088">
      <w:pPr>
        <w:spacing w:after="0" w:line="240" w:lineRule="auto"/>
        <w:jc w:val="center"/>
        <w:rPr>
          <w:rFonts w:ascii="Times New Roman" w:hAnsi="Times New Roman" w:cs="Times New Roman"/>
          <w:i/>
          <w:sz w:val="28"/>
        </w:rPr>
      </w:pPr>
      <w:r>
        <w:rPr>
          <w:rFonts w:ascii="Times New Roman" w:hAnsi="Times New Roman" w:cs="Times New Roman"/>
          <w:i/>
          <w:sz w:val="28"/>
        </w:rPr>
        <w:t>Дефицит услуг в городе</w:t>
      </w:r>
      <w:r w:rsidR="00931B32" w:rsidRPr="00292692">
        <w:rPr>
          <w:rFonts w:ascii="Times New Roman" w:hAnsi="Times New Roman" w:cs="Times New Roman"/>
          <w:i/>
          <w:sz w:val="28"/>
        </w:rPr>
        <w:t xml:space="preserve"> Омске, по мнению всех </w:t>
      </w:r>
      <w:r w:rsidR="00931B32" w:rsidRPr="00E71262">
        <w:rPr>
          <w:rFonts w:ascii="Times New Roman" w:hAnsi="Times New Roman" w:cs="Times New Roman"/>
          <w:i/>
          <w:sz w:val="28"/>
        </w:rPr>
        <w:t>опрошенных СМСП</w:t>
      </w:r>
      <w:r w:rsidR="00931B32" w:rsidRPr="00E71262">
        <w:rPr>
          <w:rFonts w:ascii="Times New Roman" w:hAnsi="Times New Roman" w:cs="Times New Roman"/>
          <w:i/>
          <w:sz w:val="28"/>
          <w:szCs w:val="28"/>
        </w:rPr>
        <w:t xml:space="preserve"> города Омска</w:t>
      </w:r>
      <w:r w:rsidR="00045F67" w:rsidRPr="00045F67">
        <w:rPr>
          <w:rFonts w:ascii="Times New Roman" w:hAnsi="Times New Roman" w:cs="Times New Roman"/>
          <w:i/>
          <w:sz w:val="28"/>
          <w:szCs w:val="28"/>
        </w:rPr>
        <w:t xml:space="preserve"> </w:t>
      </w:r>
      <w:r w:rsidR="00931B32" w:rsidRPr="00292692">
        <w:rPr>
          <w:rFonts w:ascii="Times New Roman" w:hAnsi="Times New Roman" w:cs="Times New Roman"/>
          <w:i/>
          <w:sz w:val="28"/>
        </w:rPr>
        <w:t>(</w:t>
      </w:r>
      <w:r w:rsidR="00931B32">
        <w:rPr>
          <w:rFonts w:ascii="Times New Roman" w:hAnsi="Times New Roman" w:cs="Times New Roman"/>
          <w:i/>
          <w:sz w:val="28"/>
        </w:rPr>
        <w:t xml:space="preserve">150 </w:t>
      </w:r>
      <w:r>
        <w:rPr>
          <w:rFonts w:ascii="Times New Roman" w:hAnsi="Times New Roman" w:cs="Times New Roman"/>
          <w:i/>
          <w:sz w:val="28"/>
        </w:rPr>
        <w:t>респондентов</w:t>
      </w:r>
      <w:r w:rsidR="00931B32" w:rsidRPr="00292692">
        <w:rPr>
          <w:rFonts w:ascii="Times New Roman" w:hAnsi="Times New Roman" w:cs="Times New Roman"/>
          <w:i/>
          <w:sz w:val="28"/>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504"/>
        <w:gridCol w:w="1598"/>
        <w:gridCol w:w="2941"/>
      </w:tblGrid>
      <w:tr w:rsidR="00931B32" w:rsidRPr="006B00C7" w:rsidTr="00443619">
        <w:trPr>
          <w:trHeight w:val="1108"/>
          <w:tblHeader/>
        </w:trPr>
        <w:tc>
          <w:tcPr>
            <w:tcW w:w="0" w:type="auto"/>
            <w:shd w:val="clear" w:color="auto" w:fill="FFFFFF" w:themeFill="background1"/>
            <w:vAlign w:val="center"/>
            <w:hideMark/>
          </w:tcPr>
          <w:p w:rsidR="00931B32" w:rsidRPr="006B00C7" w:rsidRDefault="00931B32" w:rsidP="00483088">
            <w:pPr>
              <w:spacing w:after="0" w:line="240" w:lineRule="auto"/>
              <w:jc w:val="center"/>
              <w:rPr>
                <w:rFonts w:ascii="Times New Roman" w:eastAsia="Times New Roman" w:hAnsi="Times New Roman" w:cs="Times New Roman"/>
                <w:b/>
                <w:bCs/>
                <w:color w:val="000000"/>
                <w:sz w:val="28"/>
                <w:szCs w:val="28"/>
              </w:rPr>
            </w:pPr>
            <w:r w:rsidRPr="006B00C7">
              <w:rPr>
                <w:rFonts w:ascii="Times New Roman" w:eastAsia="Times New Roman" w:hAnsi="Times New Roman" w:cs="Times New Roman"/>
                <w:b/>
                <w:bCs/>
                <w:color w:val="000000"/>
                <w:sz w:val="28"/>
                <w:szCs w:val="28"/>
              </w:rPr>
              <w:t>Услуги</w:t>
            </w:r>
          </w:p>
        </w:tc>
        <w:tc>
          <w:tcPr>
            <w:tcW w:w="1598" w:type="dxa"/>
            <w:shd w:val="clear" w:color="auto" w:fill="FFFFFF" w:themeFill="background1"/>
            <w:vAlign w:val="center"/>
            <w:hideMark/>
          </w:tcPr>
          <w:p w:rsidR="00931B32" w:rsidRPr="006B00C7" w:rsidRDefault="00483088" w:rsidP="00374A8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Доля, %</w:t>
            </w:r>
          </w:p>
        </w:tc>
        <w:tc>
          <w:tcPr>
            <w:tcW w:w="2941" w:type="dxa"/>
            <w:shd w:val="clear" w:color="auto" w:fill="FFFFFF" w:themeFill="background1"/>
            <w:vAlign w:val="center"/>
          </w:tcPr>
          <w:p w:rsidR="00931B32" w:rsidRPr="006B00C7" w:rsidRDefault="00931B32" w:rsidP="00374A80">
            <w:pPr>
              <w:spacing w:after="0" w:line="240" w:lineRule="auto"/>
              <w:jc w:val="center"/>
              <w:rPr>
                <w:rFonts w:ascii="Times New Roman" w:eastAsia="Times New Roman" w:hAnsi="Times New Roman" w:cs="Times New Roman"/>
                <w:b/>
                <w:bCs/>
                <w:color w:val="000000"/>
                <w:sz w:val="28"/>
                <w:szCs w:val="28"/>
              </w:rPr>
            </w:pPr>
            <w:r w:rsidRPr="006B00C7">
              <w:rPr>
                <w:rFonts w:ascii="Times New Roman" w:eastAsia="Times New Roman" w:hAnsi="Times New Roman" w:cs="Times New Roman"/>
                <w:b/>
                <w:bCs/>
                <w:color w:val="000000"/>
                <w:sz w:val="28"/>
                <w:szCs w:val="28"/>
              </w:rPr>
              <w:t>Количество респондентов</w:t>
            </w:r>
          </w:p>
        </w:tc>
      </w:tr>
      <w:tr w:rsidR="00931B32" w:rsidRPr="006B00C7" w:rsidTr="00443619">
        <w:trPr>
          <w:trHeight w:val="345"/>
        </w:trPr>
        <w:tc>
          <w:tcPr>
            <w:tcW w:w="0" w:type="auto"/>
            <w:shd w:val="clear" w:color="auto" w:fill="BFBFBF" w:themeFill="background1" w:themeFillShade="BF"/>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 xml:space="preserve">Дома </w:t>
            </w:r>
            <w:proofErr w:type="gramStart"/>
            <w:r w:rsidRPr="006B00C7">
              <w:rPr>
                <w:rFonts w:ascii="Times New Roman" w:eastAsia="Times New Roman" w:hAnsi="Times New Roman" w:cs="Times New Roman"/>
                <w:color w:val="000000"/>
                <w:sz w:val="28"/>
                <w:szCs w:val="28"/>
              </w:rPr>
              <w:t>престарелых</w:t>
            </w:r>
            <w:proofErr w:type="gramEnd"/>
            <w:r w:rsidRPr="006B00C7">
              <w:rPr>
                <w:rFonts w:ascii="Times New Roman" w:eastAsia="Times New Roman" w:hAnsi="Times New Roman" w:cs="Times New Roman"/>
                <w:color w:val="000000"/>
                <w:sz w:val="28"/>
                <w:szCs w:val="28"/>
              </w:rPr>
              <w:t xml:space="preserve"> и геронтологические центры</w:t>
            </w:r>
          </w:p>
        </w:tc>
        <w:tc>
          <w:tcPr>
            <w:tcW w:w="1598" w:type="dxa"/>
            <w:shd w:val="clear" w:color="auto" w:fill="BFBFBF" w:themeFill="background1" w:themeFillShade="BF"/>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12,2</w:t>
            </w:r>
          </w:p>
        </w:tc>
        <w:tc>
          <w:tcPr>
            <w:tcW w:w="2941" w:type="dxa"/>
            <w:shd w:val="clear" w:color="auto" w:fill="BFBFBF" w:themeFill="background1" w:themeFillShade="BF"/>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32</w:t>
            </w:r>
          </w:p>
        </w:tc>
      </w:tr>
      <w:tr w:rsidR="00931B32" w:rsidRPr="006B00C7" w:rsidTr="00443619">
        <w:trPr>
          <w:trHeight w:val="345"/>
        </w:trPr>
        <w:tc>
          <w:tcPr>
            <w:tcW w:w="0" w:type="auto"/>
            <w:shd w:val="clear" w:color="auto" w:fill="BFBFBF" w:themeFill="background1" w:themeFillShade="BF"/>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Детские сады</w:t>
            </w:r>
          </w:p>
        </w:tc>
        <w:tc>
          <w:tcPr>
            <w:tcW w:w="1598" w:type="dxa"/>
            <w:shd w:val="clear" w:color="auto" w:fill="BFBFBF" w:themeFill="background1" w:themeFillShade="BF"/>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9,2</w:t>
            </w:r>
          </w:p>
        </w:tc>
        <w:tc>
          <w:tcPr>
            <w:tcW w:w="2941" w:type="dxa"/>
            <w:shd w:val="clear" w:color="auto" w:fill="BFBFBF" w:themeFill="background1" w:themeFillShade="BF"/>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24</w:t>
            </w:r>
          </w:p>
        </w:tc>
      </w:tr>
      <w:tr w:rsidR="00931B32" w:rsidRPr="006B00C7" w:rsidTr="00443619">
        <w:trPr>
          <w:trHeight w:val="345"/>
        </w:trPr>
        <w:tc>
          <w:tcPr>
            <w:tcW w:w="0" w:type="auto"/>
            <w:shd w:val="clear" w:color="auto" w:fill="BFBFBF" w:themeFill="background1" w:themeFillShade="BF"/>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Развивающие секции для дошкольников</w:t>
            </w:r>
          </w:p>
        </w:tc>
        <w:tc>
          <w:tcPr>
            <w:tcW w:w="1598" w:type="dxa"/>
            <w:shd w:val="clear" w:color="auto" w:fill="BFBFBF" w:themeFill="background1" w:themeFillShade="BF"/>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8</w:t>
            </w:r>
          </w:p>
        </w:tc>
        <w:tc>
          <w:tcPr>
            <w:tcW w:w="2941" w:type="dxa"/>
            <w:shd w:val="clear" w:color="auto" w:fill="BFBFBF" w:themeFill="background1" w:themeFillShade="BF"/>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21</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Платные автостоянки (открытые)</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5,3</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14</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Фермерская продукция</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5</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13</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Центры отдыха и развлечений для детей</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4,6</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12</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Платные автостоянки (закрытые)</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4,2</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11</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Бассейны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3,4</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9</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Школы экстремальных видов спорта</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3,1</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8</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Творческие секции для взрослых</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3,1</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8</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Танцевальные школы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2,3</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6</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Прокат велосипедов</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2,3</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6</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Медицинские центры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2,3</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6</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proofErr w:type="spellStart"/>
            <w:r w:rsidRPr="006B00C7">
              <w:rPr>
                <w:rFonts w:ascii="Times New Roman" w:eastAsia="Times New Roman" w:hAnsi="Times New Roman" w:cs="Times New Roman"/>
                <w:color w:val="000000"/>
                <w:sz w:val="28"/>
                <w:szCs w:val="28"/>
              </w:rPr>
              <w:t>Автомойки</w:t>
            </w:r>
            <w:proofErr w:type="spellEnd"/>
            <w:r w:rsidRPr="006B00C7">
              <w:rPr>
                <w:rFonts w:ascii="Times New Roman" w:eastAsia="Times New Roman" w:hAnsi="Times New Roman" w:cs="Times New Roman"/>
                <w:color w:val="000000"/>
                <w:sz w:val="28"/>
                <w:szCs w:val="28"/>
              </w:rPr>
              <w:t>, СТО</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1,5</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4</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Прокат вечерних платьев / смокингов</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1,5</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4</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Магазины автозапчастей</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1,1</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Магазины секонд-хенд / "комиссионки"</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1,1</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proofErr w:type="spellStart"/>
            <w:proofErr w:type="gramStart"/>
            <w:r w:rsidRPr="006B00C7">
              <w:rPr>
                <w:rFonts w:ascii="Times New Roman" w:eastAsia="Times New Roman" w:hAnsi="Times New Roman" w:cs="Times New Roman"/>
                <w:color w:val="000000"/>
                <w:sz w:val="28"/>
                <w:szCs w:val="28"/>
              </w:rPr>
              <w:t>Фитнес-клубы</w:t>
            </w:r>
            <w:proofErr w:type="spellEnd"/>
            <w:proofErr w:type="gramEnd"/>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1,1</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Зоомагазины</w:t>
            </w:r>
          </w:p>
        </w:tc>
        <w:tc>
          <w:tcPr>
            <w:tcW w:w="1598" w:type="dxa"/>
            <w:shd w:val="clear" w:color="auto" w:fill="FFFFFF" w:themeFill="background1"/>
            <w:vAlign w:val="center"/>
            <w:hideMark/>
          </w:tcPr>
          <w:p w:rsidR="00931B32" w:rsidRPr="00E73B42" w:rsidRDefault="00931B32" w:rsidP="00374A80">
            <w:pPr>
              <w:spacing w:after="0" w:line="240" w:lineRule="auto"/>
              <w:jc w:val="center"/>
              <w:rPr>
                <w:rFonts w:ascii="Times New Roman" w:eastAsia="Times New Roman" w:hAnsi="Times New Roman" w:cs="Times New Roman"/>
                <w:color w:val="000000"/>
                <w:sz w:val="28"/>
                <w:szCs w:val="28"/>
              </w:rPr>
            </w:pPr>
            <w:r w:rsidRPr="00E73B42">
              <w:rPr>
                <w:rFonts w:ascii="Times New Roman" w:eastAsia="Times New Roman" w:hAnsi="Times New Roman" w:cs="Times New Roman"/>
                <w:color w:val="000000"/>
                <w:sz w:val="28"/>
                <w:szCs w:val="28"/>
              </w:rPr>
              <w:t>1,1</w:t>
            </w:r>
          </w:p>
        </w:tc>
        <w:tc>
          <w:tcPr>
            <w:tcW w:w="2941" w:type="dxa"/>
            <w:shd w:val="clear" w:color="auto" w:fill="FFFFFF" w:themeFill="background1"/>
            <w:vAlign w:val="center"/>
            <w:hideMark/>
          </w:tcPr>
          <w:p w:rsidR="00931B32" w:rsidRPr="00E73B42" w:rsidRDefault="00931B32" w:rsidP="00374A80">
            <w:pPr>
              <w:spacing w:after="0" w:line="240" w:lineRule="auto"/>
              <w:jc w:val="center"/>
              <w:rPr>
                <w:rFonts w:ascii="Times New Roman" w:eastAsia="Times New Roman" w:hAnsi="Times New Roman" w:cs="Times New Roman"/>
                <w:color w:val="000000"/>
                <w:sz w:val="28"/>
                <w:szCs w:val="28"/>
              </w:rPr>
            </w:pPr>
            <w:r w:rsidRPr="00E73B42">
              <w:rPr>
                <w:rFonts w:ascii="Times New Roman" w:eastAsia="Times New Roman" w:hAnsi="Times New Roman" w:cs="Times New Roman"/>
                <w:color w:val="000000"/>
                <w:sz w:val="28"/>
                <w:szCs w:val="28"/>
              </w:rPr>
              <w:t>3</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Кафе/бары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1,1</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Караоке-клубы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1,1</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3</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Магазины шаговой доступности</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0,8</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2</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Салоны красоты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0,8</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2</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Ночные клубы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0,8</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2</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Автозаправки</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0,4</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Ателье</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0,4</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Рестораны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0,4</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w:t>
            </w:r>
          </w:p>
        </w:tc>
      </w:tr>
      <w:tr w:rsidR="00931B32" w:rsidRPr="006B00C7"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Кинотеатры</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0,4</w:t>
            </w:r>
          </w:p>
        </w:tc>
        <w:tc>
          <w:tcPr>
            <w:tcW w:w="2941"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w:t>
            </w:r>
          </w:p>
        </w:tc>
      </w:tr>
      <w:tr w:rsidR="00931B32" w:rsidRPr="00292692" w:rsidTr="00443619">
        <w:trPr>
          <w:trHeight w:val="345"/>
        </w:trPr>
        <w:tc>
          <w:tcPr>
            <w:tcW w:w="0" w:type="auto"/>
            <w:shd w:val="clear" w:color="auto" w:fill="FFFFFF" w:themeFill="background1"/>
            <w:vAlign w:val="center"/>
            <w:hideMark/>
          </w:tcPr>
          <w:p w:rsidR="00931B32" w:rsidRPr="006B00C7" w:rsidRDefault="00931B32" w:rsidP="00374A80">
            <w:pPr>
              <w:spacing w:after="0" w:line="240" w:lineRule="auto"/>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Бильярд/боулинг</w:t>
            </w:r>
          </w:p>
        </w:tc>
        <w:tc>
          <w:tcPr>
            <w:tcW w:w="1598" w:type="dxa"/>
            <w:shd w:val="clear" w:color="auto" w:fill="FFFFFF" w:themeFill="background1"/>
            <w:vAlign w:val="center"/>
            <w:hideMark/>
          </w:tcPr>
          <w:p w:rsidR="00931B32" w:rsidRPr="006B00C7"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0,4</w:t>
            </w:r>
          </w:p>
        </w:tc>
        <w:tc>
          <w:tcPr>
            <w:tcW w:w="2941"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6B00C7">
              <w:rPr>
                <w:rFonts w:ascii="Times New Roman" w:eastAsia="Times New Roman" w:hAnsi="Times New Roman" w:cs="Times New Roman"/>
                <w:color w:val="000000"/>
                <w:sz w:val="28"/>
                <w:szCs w:val="28"/>
              </w:rPr>
              <w:t>1</w:t>
            </w:r>
          </w:p>
        </w:tc>
      </w:tr>
      <w:tr w:rsidR="00931B32" w:rsidRPr="007D3ABE" w:rsidTr="00443619">
        <w:trPr>
          <w:trHeight w:val="345"/>
        </w:trPr>
        <w:tc>
          <w:tcPr>
            <w:tcW w:w="0" w:type="auto"/>
            <w:shd w:val="clear" w:color="auto" w:fill="FFFFFF" w:themeFill="background1"/>
            <w:vAlign w:val="center"/>
            <w:hideMark/>
          </w:tcPr>
          <w:p w:rsidR="00931B32" w:rsidRPr="007D3ABE" w:rsidRDefault="00931B32" w:rsidP="00374A80">
            <w:pPr>
              <w:spacing w:after="0" w:line="240" w:lineRule="auto"/>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Прокат автомобилей</w:t>
            </w:r>
          </w:p>
        </w:tc>
        <w:tc>
          <w:tcPr>
            <w:tcW w:w="1598"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0,4</w:t>
            </w:r>
          </w:p>
        </w:tc>
        <w:tc>
          <w:tcPr>
            <w:tcW w:w="2941"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1</w:t>
            </w:r>
          </w:p>
        </w:tc>
      </w:tr>
      <w:tr w:rsidR="00931B32" w:rsidRPr="007D3ABE" w:rsidTr="00443619">
        <w:trPr>
          <w:trHeight w:val="345"/>
        </w:trPr>
        <w:tc>
          <w:tcPr>
            <w:tcW w:w="0" w:type="auto"/>
            <w:shd w:val="clear" w:color="auto" w:fill="FFFFFF" w:themeFill="background1"/>
            <w:vAlign w:val="center"/>
            <w:hideMark/>
          </w:tcPr>
          <w:p w:rsidR="00931B32" w:rsidRPr="007D3ABE" w:rsidRDefault="00931B32" w:rsidP="00374A80">
            <w:pPr>
              <w:spacing w:after="0" w:line="240" w:lineRule="auto"/>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Аптеки</w:t>
            </w:r>
          </w:p>
        </w:tc>
        <w:tc>
          <w:tcPr>
            <w:tcW w:w="1598"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0,4</w:t>
            </w:r>
          </w:p>
        </w:tc>
        <w:tc>
          <w:tcPr>
            <w:tcW w:w="2941"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1</w:t>
            </w:r>
          </w:p>
        </w:tc>
      </w:tr>
      <w:tr w:rsidR="00931B32" w:rsidRPr="007D3ABE" w:rsidTr="00443619">
        <w:trPr>
          <w:trHeight w:val="345"/>
        </w:trPr>
        <w:tc>
          <w:tcPr>
            <w:tcW w:w="0" w:type="auto"/>
            <w:shd w:val="clear" w:color="auto" w:fill="FFFFFF" w:themeFill="background1"/>
            <w:vAlign w:val="center"/>
            <w:hideMark/>
          </w:tcPr>
          <w:p w:rsidR="00931B32" w:rsidRPr="007D3ABE" w:rsidRDefault="00931B32" w:rsidP="00374A80">
            <w:pPr>
              <w:spacing w:after="0" w:line="240" w:lineRule="auto"/>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Стоматологии</w:t>
            </w:r>
          </w:p>
        </w:tc>
        <w:tc>
          <w:tcPr>
            <w:tcW w:w="1598"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0,4</w:t>
            </w:r>
          </w:p>
        </w:tc>
        <w:tc>
          <w:tcPr>
            <w:tcW w:w="2941"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1</w:t>
            </w:r>
          </w:p>
        </w:tc>
      </w:tr>
      <w:tr w:rsidR="00931B32" w:rsidRPr="001B2164" w:rsidTr="00443619">
        <w:trPr>
          <w:trHeight w:val="345"/>
        </w:trPr>
        <w:tc>
          <w:tcPr>
            <w:tcW w:w="0" w:type="auto"/>
            <w:shd w:val="clear" w:color="auto" w:fill="FFFFFF" w:themeFill="background1"/>
            <w:vAlign w:val="center"/>
            <w:hideMark/>
          </w:tcPr>
          <w:p w:rsidR="00931B32" w:rsidRPr="006A22F8" w:rsidRDefault="00931B32" w:rsidP="00374A80">
            <w:pPr>
              <w:spacing w:after="0" w:line="240" w:lineRule="auto"/>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Магазины одежды и обуви</w:t>
            </w:r>
          </w:p>
        </w:tc>
        <w:tc>
          <w:tcPr>
            <w:tcW w:w="1598" w:type="dxa"/>
            <w:shd w:val="clear" w:color="auto" w:fill="FFFFFF" w:themeFill="background1"/>
            <w:vAlign w:val="center"/>
            <w:hideMark/>
          </w:tcPr>
          <w:p w:rsidR="00931B32" w:rsidRPr="006A22F8" w:rsidRDefault="00931B32" w:rsidP="00374A80">
            <w:pPr>
              <w:spacing w:after="0" w:line="240" w:lineRule="auto"/>
              <w:jc w:val="center"/>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0</w:t>
            </w:r>
          </w:p>
        </w:tc>
        <w:tc>
          <w:tcPr>
            <w:tcW w:w="2941" w:type="dxa"/>
            <w:shd w:val="clear" w:color="auto" w:fill="FFFFFF" w:themeFill="background1"/>
            <w:vAlign w:val="center"/>
            <w:hideMark/>
          </w:tcPr>
          <w:p w:rsidR="00931B32" w:rsidRPr="006A22F8" w:rsidRDefault="00931B32" w:rsidP="00374A80">
            <w:pPr>
              <w:spacing w:after="0" w:line="240" w:lineRule="auto"/>
              <w:jc w:val="center"/>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0</w:t>
            </w:r>
          </w:p>
        </w:tc>
      </w:tr>
      <w:tr w:rsidR="00931B32" w:rsidRPr="001B2164" w:rsidTr="00443619">
        <w:trPr>
          <w:trHeight w:val="345"/>
        </w:trPr>
        <w:tc>
          <w:tcPr>
            <w:tcW w:w="0" w:type="auto"/>
            <w:shd w:val="clear" w:color="auto" w:fill="FFFFFF" w:themeFill="background1"/>
            <w:vAlign w:val="center"/>
            <w:hideMark/>
          </w:tcPr>
          <w:p w:rsidR="00931B32" w:rsidRPr="006A22F8" w:rsidRDefault="00931B32" w:rsidP="00374A80">
            <w:pPr>
              <w:spacing w:after="0" w:line="240" w:lineRule="auto"/>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Салоны сотовой связи</w:t>
            </w:r>
          </w:p>
        </w:tc>
        <w:tc>
          <w:tcPr>
            <w:tcW w:w="1598" w:type="dxa"/>
            <w:shd w:val="clear" w:color="auto" w:fill="FFFFFF" w:themeFill="background1"/>
            <w:vAlign w:val="center"/>
            <w:hideMark/>
          </w:tcPr>
          <w:p w:rsidR="00931B32" w:rsidRPr="006A22F8" w:rsidRDefault="00931B32" w:rsidP="00374A80">
            <w:pPr>
              <w:spacing w:after="0" w:line="240" w:lineRule="auto"/>
              <w:jc w:val="center"/>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0</w:t>
            </w:r>
          </w:p>
        </w:tc>
        <w:tc>
          <w:tcPr>
            <w:tcW w:w="2941" w:type="dxa"/>
            <w:shd w:val="clear" w:color="auto" w:fill="FFFFFF" w:themeFill="background1"/>
            <w:vAlign w:val="center"/>
            <w:hideMark/>
          </w:tcPr>
          <w:p w:rsidR="00931B32" w:rsidRPr="006A22F8" w:rsidRDefault="00931B32" w:rsidP="00374A80">
            <w:pPr>
              <w:spacing w:after="0" w:line="240" w:lineRule="auto"/>
              <w:jc w:val="center"/>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0</w:t>
            </w:r>
          </w:p>
        </w:tc>
      </w:tr>
      <w:tr w:rsidR="00931B32" w:rsidRPr="001B2164" w:rsidTr="00443619">
        <w:trPr>
          <w:trHeight w:val="345"/>
        </w:trPr>
        <w:tc>
          <w:tcPr>
            <w:tcW w:w="0" w:type="auto"/>
            <w:shd w:val="clear" w:color="auto" w:fill="FFFFFF" w:themeFill="background1"/>
            <w:vAlign w:val="center"/>
            <w:hideMark/>
          </w:tcPr>
          <w:p w:rsidR="00931B32" w:rsidRPr="006A22F8" w:rsidRDefault="00931B32" w:rsidP="00374A80">
            <w:pPr>
              <w:spacing w:after="0" w:line="240" w:lineRule="auto"/>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lastRenderedPageBreak/>
              <w:t>Кофейни</w:t>
            </w:r>
          </w:p>
        </w:tc>
        <w:tc>
          <w:tcPr>
            <w:tcW w:w="1598" w:type="dxa"/>
            <w:shd w:val="clear" w:color="auto" w:fill="FFFFFF" w:themeFill="background1"/>
            <w:vAlign w:val="center"/>
            <w:hideMark/>
          </w:tcPr>
          <w:p w:rsidR="00931B32" w:rsidRPr="006A22F8" w:rsidRDefault="00931B32" w:rsidP="00374A80">
            <w:pPr>
              <w:spacing w:after="0" w:line="240" w:lineRule="auto"/>
              <w:jc w:val="center"/>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0</w:t>
            </w:r>
          </w:p>
        </w:tc>
        <w:tc>
          <w:tcPr>
            <w:tcW w:w="2941" w:type="dxa"/>
            <w:shd w:val="clear" w:color="auto" w:fill="FFFFFF" w:themeFill="background1"/>
            <w:vAlign w:val="center"/>
            <w:hideMark/>
          </w:tcPr>
          <w:p w:rsidR="00931B32" w:rsidRPr="006A22F8" w:rsidRDefault="00931B32" w:rsidP="00374A80">
            <w:pPr>
              <w:spacing w:after="0" w:line="240" w:lineRule="auto"/>
              <w:jc w:val="center"/>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0</w:t>
            </w:r>
          </w:p>
        </w:tc>
      </w:tr>
      <w:tr w:rsidR="00931B32" w:rsidRPr="007D3ABE" w:rsidTr="00443619">
        <w:trPr>
          <w:trHeight w:val="345"/>
        </w:trPr>
        <w:tc>
          <w:tcPr>
            <w:tcW w:w="0" w:type="auto"/>
            <w:shd w:val="clear" w:color="auto" w:fill="FFFFFF" w:themeFill="background1"/>
            <w:vAlign w:val="center"/>
            <w:hideMark/>
          </w:tcPr>
          <w:p w:rsidR="00931B32" w:rsidRPr="006A22F8" w:rsidRDefault="00931B32" w:rsidP="00374A80">
            <w:pPr>
              <w:spacing w:after="0" w:line="240" w:lineRule="auto"/>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Бани и сауны</w:t>
            </w:r>
          </w:p>
        </w:tc>
        <w:tc>
          <w:tcPr>
            <w:tcW w:w="1598" w:type="dxa"/>
            <w:shd w:val="clear" w:color="auto" w:fill="FFFFFF" w:themeFill="background1"/>
            <w:vAlign w:val="center"/>
            <w:hideMark/>
          </w:tcPr>
          <w:p w:rsidR="00931B32" w:rsidRPr="006A22F8" w:rsidRDefault="00931B32" w:rsidP="00374A80">
            <w:pPr>
              <w:spacing w:after="0" w:line="240" w:lineRule="auto"/>
              <w:jc w:val="center"/>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0</w:t>
            </w:r>
          </w:p>
        </w:tc>
        <w:tc>
          <w:tcPr>
            <w:tcW w:w="2941" w:type="dxa"/>
            <w:shd w:val="clear" w:color="auto" w:fill="FFFFFF" w:themeFill="background1"/>
            <w:vAlign w:val="center"/>
            <w:hideMark/>
          </w:tcPr>
          <w:p w:rsidR="00931B32" w:rsidRPr="006A22F8" w:rsidRDefault="00931B32" w:rsidP="00374A80">
            <w:pPr>
              <w:spacing w:after="0" w:line="240" w:lineRule="auto"/>
              <w:jc w:val="center"/>
              <w:rPr>
                <w:rFonts w:ascii="Times New Roman" w:eastAsia="Times New Roman" w:hAnsi="Times New Roman" w:cs="Times New Roman"/>
                <w:color w:val="000000"/>
                <w:sz w:val="28"/>
                <w:szCs w:val="28"/>
              </w:rPr>
            </w:pPr>
            <w:r w:rsidRPr="006A22F8">
              <w:rPr>
                <w:rFonts w:ascii="Times New Roman" w:eastAsia="Times New Roman" w:hAnsi="Times New Roman" w:cs="Times New Roman"/>
                <w:color w:val="000000"/>
                <w:sz w:val="28"/>
                <w:szCs w:val="28"/>
              </w:rPr>
              <w:t>0</w:t>
            </w:r>
          </w:p>
        </w:tc>
      </w:tr>
      <w:tr w:rsidR="00931B32" w:rsidRPr="007D3ABE" w:rsidTr="00443619">
        <w:trPr>
          <w:trHeight w:val="345"/>
        </w:trPr>
        <w:tc>
          <w:tcPr>
            <w:tcW w:w="0" w:type="auto"/>
            <w:shd w:val="clear" w:color="auto" w:fill="FFFFFF" w:themeFill="background1"/>
            <w:vAlign w:val="center"/>
            <w:hideMark/>
          </w:tcPr>
          <w:p w:rsidR="00931B32" w:rsidRPr="007D3ABE" w:rsidRDefault="00931B32" w:rsidP="00374A80">
            <w:pPr>
              <w:spacing w:after="0" w:line="240" w:lineRule="auto"/>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Другое</w:t>
            </w:r>
          </w:p>
        </w:tc>
        <w:tc>
          <w:tcPr>
            <w:tcW w:w="1598"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2,7</w:t>
            </w:r>
          </w:p>
        </w:tc>
        <w:tc>
          <w:tcPr>
            <w:tcW w:w="2941" w:type="dxa"/>
            <w:shd w:val="clear" w:color="auto" w:fill="FFFFFF" w:themeFill="background1"/>
            <w:vAlign w:val="center"/>
            <w:hideMark/>
          </w:tcPr>
          <w:p w:rsidR="00931B32" w:rsidRPr="007D3ABE" w:rsidRDefault="00931B32" w:rsidP="00374A80">
            <w:pPr>
              <w:spacing w:after="0" w:line="240" w:lineRule="auto"/>
              <w:jc w:val="center"/>
              <w:rPr>
                <w:rFonts w:ascii="Times New Roman" w:eastAsia="Times New Roman" w:hAnsi="Times New Roman" w:cs="Times New Roman"/>
                <w:color w:val="000000"/>
                <w:sz w:val="28"/>
                <w:szCs w:val="28"/>
              </w:rPr>
            </w:pPr>
            <w:r w:rsidRPr="007D3ABE">
              <w:rPr>
                <w:rFonts w:ascii="Times New Roman" w:eastAsia="Times New Roman" w:hAnsi="Times New Roman" w:cs="Times New Roman"/>
                <w:color w:val="000000"/>
                <w:sz w:val="28"/>
                <w:szCs w:val="28"/>
              </w:rPr>
              <w:t>7</w:t>
            </w:r>
          </w:p>
        </w:tc>
      </w:tr>
      <w:tr w:rsidR="00931B32" w:rsidRPr="006B00C7" w:rsidTr="00443619">
        <w:trPr>
          <w:trHeight w:val="345"/>
        </w:trPr>
        <w:tc>
          <w:tcPr>
            <w:tcW w:w="0" w:type="auto"/>
            <w:shd w:val="clear" w:color="auto" w:fill="D9D9D9" w:themeFill="background1" w:themeFillShade="D9"/>
            <w:vAlign w:val="center"/>
            <w:hideMark/>
          </w:tcPr>
          <w:p w:rsidR="00931B32" w:rsidRPr="00483088" w:rsidRDefault="00931B32" w:rsidP="00374A80">
            <w:pPr>
              <w:spacing w:after="0" w:line="240" w:lineRule="auto"/>
              <w:rPr>
                <w:rFonts w:ascii="Times New Roman" w:eastAsia="Times New Roman" w:hAnsi="Times New Roman" w:cs="Times New Roman"/>
                <w:color w:val="000000"/>
                <w:sz w:val="28"/>
                <w:szCs w:val="28"/>
              </w:rPr>
            </w:pPr>
            <w:r w:rsidRPr="00483088">
              <w:rPr>
                <w:rFonts w:ascii="Times New Roman" w:eastAsia="Times New Roman" w:hAnsi="Times New Roman" w:cs="Times New Roman"/>
                <w:color w:val="000000"/>
                <w:sz w:val="28"/>
                <w:szCs w:val="28"/>
              </w:rPr>
              <w:t>Затруднились ответить</w:t>
            </w:r>
          </w:p>
        </w:tc>
        <w:tc>
          <w:tcPr>
            <w:tcW w:w="1598" w:type="dxa"/>
            <w:shd w:val="clear" w:color="auto" w:fill="D9D9D9" w:themeFill="background1" w:themeFillShade="D9"/>
            <w:vAlign w:val="center"/>
            <w:hideMark/>
          </w:tcPr>
          <w:p w:rsidR="00931B32" w:rsidRPr="006B00C7" w:rsidRDefault="00931B32" w:rsidP="00374A80">
            <w:pPr>
              <w:spacing w:after="0" w:line="240" w:lineRule="auto"/>
              <w:jc w:val="center"/>
              <w:rPr>
                <w:rFonts w:ascii="Times New Roman" w:eastAsia="Times New Roman" w:hAnsi="Times New Roman" w:cs="Times New Roman"/>
                <w:i/>
                <w:color w:val="000000"/>
                <w:sz w:val="28"/>
                <w:szCs w:val="28"/>
              </w:rPr>
            </w:pPr>
            <w:r w:rsidRPr="006B00C7">
              <w:rPr>
                <w:rFonts w:ascii="Times New Roman" w:eastAsia="Times New Roman" w:hAnsi="Times New Roman" w:cs="Times New Roman"/>
                <w:i/>
                <w:color w:val="000000"/>
                <w:sz w:val="28"/>
                <w:szCs w:val="28"/>
              </w:rPr>
              <w:t>17,2</w:t>
            </w:r>
          </w:p>
        </w:tc>
        <w:tc>
          <w:tcPr>
            <w:tcW w:w="2941" w:type="dxa"/>
            <w:shd w:val="clear" w:color="auto" w:fill="D9D9D9" w:themeFill="background1" w:themeFillShade="D9"/>
            <w:vAlign w:val="center"/>
            <w:hideMark/>
          </w:tcPr>
          <w:p w:rsidR="00931B32" w:rsidRPr="006B00C7" w:rsidRDefault="00931B32" w:rsidP="00374A80">
            <w:pPr>
              <w:spacing w:after="0" w:line="240" w:lineRule="auto"/>
              <w:jc w:val="center"/>
              <w:rPr>
                <w:rFonts w:ascii="Times New Roman" w:eastAsia="Times New Roman" w:hAnsi="Times New Roman" w:cs="Times New Roman"/>
                <w:i/>
                <w:color w:val="000000"/>
                <w:sz w:val="28"/>
                <w:szCs w:val="28"/>
              </w:rPr>
            </w:pPr>
            <w:r w:rsidRPr="006B00C7">
              <w:rPr>
                <w:rFonts w:ascii="Times New Roman" w:eastAsia="Times New Roman" w:hAnsi="Times New Roman" w:cs="Times New Roman"/>
                <w:i/>
                <w:color w:val="000000"/>
                <w:sz w:val="28"/>
                <w:szCs w:val="28"/>
              </w:rPr>
              <w:t>45</w:t>
            </w:r>
          </w:p>
        </w:tc>
      </w:tr>
    </w:tbl>
    <w:p w:rsidR="00665AB7" w:rsidRDefault="00665AB7" w:rsidP="00CB2A56">
      <w:pPr>
        <w:spacing w:after="240" w:line="240" w:lineRule="auto"/>
        <w:jc w:val="center"/>
        <w:rPr>
          <w:rFonts w:ascii="Times New Roman" w:hAnsi="Times New Roman" w:cs="Times New Roman"/>
          <w:b/>
          <w:sz w:val="28"/>
          <w:szCs w:val="28"/>
        </w:rPr>
      </w:pPr>
    </w:p>
    <w:p w:rsidR="00CB2A56" w:rsidRPr="00F953D2" w:rsidRDefault="00483088" w:rsidP="00CB2A56">
      <w:pPr>
        <w:spacing w:after="240" w:line="240" w:lineRule="auto"/>
        <w:jc w:val="center"/>
        <w:rPr>
          <w:rFonts w:ascii="Times New Roman" w:hAnsi="Times New Roman" w:cs="Times New Roman"/>
          <w:b/>
          <w:sz w:val="28"/>
          <w:szCs w:val="28"/>
        </w:rPr>
      </w:pPr>
      <w:r w:rsidRPr="003C0D84">
        <w:rPr>
          <w:rFonts w:ascii="Times New Roman" w:hAnsi="Times New Roman" w:cs="Times New Roman"/>
          <w:b/>
          <w:sz w:val="28"/>
          <w:szCs w:val="28"/>
        </w:rPr>
        <w:t xml:space="preserve">Определение услуг, по которым не достигнута нормативная обеспеченность на территории города </w:t>
      </w:r>
      <w:r>
        <w:rPr>
          <w:rFonts w:ascii="Times New Roman" w:hAnsi="Times New Roman" w:cs="Times New Roman"/>
          <w:b/>
          <w:sz w:val="28"/>
          <w:szCs w:val="28"/>
        </w:rPr>
        <w:t>Омска: резюме</w:t>
      </w:r>
    </w:p>
    <w:p w:rsidR="00CB2A56" w:rsidRPr="002D2FE4" w:rsidRDefault="00CB2A56" w:rsidP="00483088">
      <w:pPr>
        <w:pStyle w:val="a3"/>
        <w:numPr>
          <w:ilvl w:val="0"/>
          <w:numId w:val="13"/>
        </w:numPr>
        <w:spacing w:after="0" w:line="240" w:lineRule="auto"/>
        <w:ind w:left="0" w:firstLine="709"/>
        <w:jc w:val="both"/>
        <w:rPr>
          <w:rFonts w:ascii="Times New Roman" w:hAnsi="Times New Roman" w:cs="Times New Roman"/>
          <w:sz w:val="28"/>
          <w:szCs w:val="28"/>
        </w:rPr>
      </w:pPr>
      <w:r w:rsidRPr="002D2FE4">
        <w:rPr>
          <w:rFonts w:ascii="Times New Roman" w:hAnsi="Times New Roman" w:cs="Times New Roman"/>
          <w:sz w:val="28"/>
          <w:szCs w:val="28"/>
        </w:rPr>
        <w:t xml:space="preserve">Наиболее перспективные с точки зрения недостаточной нормативной обеспеченности сферы деятельности в городе Омске – это общественное питание, здравоохранение, детские дошкольные образовательные </w:t>
      </w:r>
      <w:r w:rsidR="00FA178C">
        <w:rPr>
          <w:rFonts w:ascii="Times New Roman" w:hAnsi="Times New Roman" w:cs="Times New Roman"/>
          <w:sz w:val="28"/>
          <w:szCs w:val="28"/>
        </w:rPr>
        <w:t>организации</w:t>
      </w:r>
      <w:r w:rsidRPr="002D2FE4">
        <w:rPr>
          <w:rFonts w:ascii="Times New Roman" w:hAnsi="Times New Roman" w:cs="Times New Roman"/>
          <w:sz w:val="28"/>
          <w:szCs w:val="28"/>
        </w:rPr>
        <w:t xml:space="preserve">, бытовые услуги, туристические агентства, юридические услуги, продовольственные магазины. </w:t>
      </w:r>
    </w:p>
    <w:p w:rsidR="00CB2A56" w:rsidRPr="002D2FE4" w:rsidRDefault="00CB2A56" w:rsidP="00483088">
      <w:pPr>
        <w:pStyle w:val="a3"/>
        <w:numPr>
          <w:ilvl w:val="0"/>
          <w:numId w:val="13"/>
        </w:numPr>
        <w:spacing w:after="0" w:line="240" w:lineRule="auto"/>
        <w:ind w:left="0" w:firstLine="709"/>
        <w:jc w:val="both"/>
        <w:rPr>
          <w:rFonts w:ascii="Times New Roman" w:hAnsi="Times New Roman" w:cs="Times New Roman"/>
          <w:sz w:val="28"/>
          <w:szCs w:val="28"/>
        </w:rPr>
      </w:pPr>
      <w:r w:rsidRPr="002D2FE4">
        <w:rPr>
          <w:rFonts w:ascii="Times New Roman" w:hAnsi="Times New Roman" w:cs="Times New Roman"/>
          <w:sz w:val="28"/>
          <w:szCs w:val="28"/>
        </w:rPr>
        <w:t xml:space="preserve">Не испытывают недостатка в предложении следующие направления: образовательные услуги, </w:t>
      </w:r>
      <w:r w:rsidR="00FF5907">
        <w:rPr>
          <w:rFonts w:ascii="Times New Roman" w:hAnsi="Times New Roman" w:cs="Times New Roman"/>
          <w:sz w:val="28"/>
          <w:szCs w:val="28"/>
        </w:rPr>
        <w:t>сфера организации досуга</w:t>
      </w:r>
      <w:r w:rsidRPr="002D2FE4">
        <w:rPr>
          <w:rFonts w:ascii="Times New Roman" w:hAnsi="Times New Roman" w:cs="Times New Roman"/>
          <w:sz w:val="28"/>
          <w:szCs w:val="28"/>
        </w:rPr>
        <w:t>, гостиницы, агентства недвижимости, спортивные секции, супермаркеты и гипермаркеты.</w:t>
      </w:r>
    </w:p>
    <w:p w:rsidR="00CB2A56" w:rsidRPr="002D2FE4" w:rsidRDefault="00CB2A56" w:rsidP="0093515F">
      <w:pPr>
        <w:pStyle w:val="a3"/>
        <w:widowControl w:val="0"/>
        <w:numPr>
          <w:ilvl w:val="0"/>
          <w:numId w:val="13"/>
        </w:numPr>
        <w:spacing w:after="0" w:line="240" w:lineRule="auto"/>
        <w:ind w:left="0" w:firstLine="709"/>
        <w:jc w:val="both"/>
        <w:rPr>
          <w:rFonts w:ascii="Times New Roman" w:hAnsi="Times New Roman" w:cs="Times New Roman"/>
          <w:sz w:val="28"/>
          <w:szCs w:val="28"/>
        </w:rPr>
      </w:pPr>
      <w:r w:rsidRPr="002D2FE4">
        <w:rPr>
          <w:rFonts w:ascii="Times New Roman" w:hAnsi="Times New Roman" w:cs="Times New Roman"/>
          <w:sz w:val="28"/>
          <w:szCs w:val="28"/>
        </w:rPr>
        <w:t xml:space="preserve">Согласно результатам опроса были выявлены виды деятельности, в которых выражен недостаток предложения на омском рынке. Таковыми являются: дома престарелых и геронтологические центры, сфера дошкольного образования детей, среди которых: детские сады и развивающие секции для дошкольников. </w:t>
      </w:r>
    </w:p>
    <w:p w:rsidR="002F3B52" w:rsidRPr="00CC1997" w:rsidRDefault="002F3B52" w:rsidP="00931B32">
      <w:pPr>
        <w:rPr>
          <w:rFonts w:ascii="Times New Roman" w:hAnsi="Times New Roman" w:cs="Times New Roman"/>
          <w:i/>
          <w:color w:val="00B050"/>
          <w:sz w:val="16"/>
          <w:szCs w:val="24"/>
        </w:rPr>
      </w:pPr>
    </w:p>
    <w:p w:rsidR="00030AE0" w:rsidRPr="00030AE0" w:rsidRDefault="00F74AF7" w:rsidP="00F74AF7">
      <w:pPr>
        <w:pStyle w:val="1"/>
        <w:ind w:left="720"/>
        <w:contextualSpacing/>
        <w:jc w:val="center"/>
        <w:rPr>
          <w:rFonts w:ascii="Times New Roman" w:hAnsi="Times New Roman" w:cs="Times New Roman"/>
          <w:color w:val="000000" w:themeColor="text1"/>
          <w:sz w:val="28"/>
          <w:szCs w:val="28"/>
        </w:rPr>
      </w:pPr>
      <w:bookmarkStart w:id="4" w:name="_Toc521691105"/>
      <w:r>
        <w:rPr>
          <w:rFonts w:ascii="Times New Roman" w:hAnsi="Times New Roman" w:cs="Times New Roman"/>
          <w:b/>
          <w:color w:val="auto"/>
          <w:sz w:val="28"/>
          <w:szCs w:val="28"/>
        </w:rPr>
        <w:t>3. </w:t>
      </w:r>
      <w:r w:rsidR="00B0707E" w:rsidRPr="00030AE0">
        <w:rPr>
          <w:rFonts w:ascii="Times New Roman" w:hAnsi="Times New Roman" w:cs="Times New Roman"/>
          <w:b/>
          <w:color w:val="auto"/>
          <w:sz w:val="28"/>
          <w:szCs w:val="28"/>
        </w:rPr>
        <w:t>Описание сфер перспективных</w:t>
      </w:r>
      <w:r w:rsidR="00B0707E" w:rsidRPr="00F00E76">
        <w:rPr>
          <w:rFonts w:ascii="Times New Roman" w:hAnsi="Times New Roman" w:cs="Times New Roman"/>
          <w:b/>
          <w:color w:val="auto"/>
          <w:sz w:val="28"/>
          <w:szCs w:val="28"/>
        </w:rPr>
        <w:t xml:space="preserve"> к реализации на территории города Омска проектов, в том числе инновационных</w:t>
      </w:r>
      <w:bookmarkEnd w:id="4"/>
    </w:p>
    <w:p w:rsidR="009F4A7B" w:rsidRPr="00030AE0" w:rsidRDefault="009F4A7B" w:rsidP="00CF110F">
      <w:pPr>
        <w:pStyle w:val="1"/>
        <w:spacing w:line="240" w:lineRule="auto"/>
        <w:ind w:firstLine="709"/>
        <w:contextualSpacing/>
        <w:jc w:val="both"/>
        <w:rPr>
          <w:rFonts w:ascii="Times New Roman" w:hAnsi="Times New Roman" w:cs="Times New Roman"/>
          <w:color w:val="000000" w:themeColor="text1"/>
          <w:sz w:val="28"/>
          <w:szCs w:val="28"/>
        </w:rPr>
      </w:pPr>
      <w:r w:rsidRPr="00030AE0">
        <w:rPr>
          <w:rFonts w:ascii="Times New Roman" w:hAnsi="Times New Roman" w:cs="Times New Roman"/>
          <w:color w:val="000000" w:themeColor="text1"/>
          <w:sz w:val="28"/>
          <w:szCs w:val="28"/>
        </w:rPr>
        <w:t xml:space="preserve">Малый бизнес вносит существенный вклад в трансформацию структуры различных секторов экономики, выступая основой формирования новых рынков. Любая сфера бизнеса невозможна без инновационной деятельности. Под инновацией понимается новшество или нововведение, которое нигде не применялось ранее, продукт творческой деятельности человека. </w:t>
      </w:r>
    </w:p>
    <w:p w:rsidR="009F4A7B" w:rsidRPr="00C94742" w:rsidRDefault="009F4A7B" w:rsidP="00CF110F">
      <w:pPr>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 xml:space="preserve">Инновационная деятельность </w:t>
      </w:r>
      <w:r w:rsidR="002637E5">
        <w:rPr>
          <w:rFonts w:ascii="Times New Roman" w:hAnsi="Times New Roman" w:cs="Times New Roman"/>
          <w:sz w:val="28"/>
          <w:szCs w:val="28"/>
        </w:rPr>
        <w:t>–</w:t>
      </w:r>
      <w:r w:rsidRPr="00C94742">
        <w:rPr>
          <w:rFonts w:ascii="Times New Roman" w:hAnsi="Times New Roman" w:cs="Times New Roman"/>
          <w:sz w:val="28"/>
          <w:szCs w:val="28"/>
        </w:rPr>
        <w:t xml:space="preserve"> деятельность людей, направленн</w:t>
      </w:r>
      <w:r>
        <w:rPr>
          <w:rFonts w:ascii="Times New Roman" w:hAnsi="Times New Roman" w:cs="Times New Roman"/>
          <w:sz w:val="28"/>
          <w:szCs w:val="28"/>
        </w:rPr>
        <w:t>ая</w:t>
      </w:r>
      <w:r w:rsidRPr="00C94742">
        <w:rPr>
          <w:rFonts w:ascii="Times New Roman" w:hAnsi="Times New Roman" w:cs="Times New Roman"/>
          <w:sz w:val="28"/>
          <w:szCs w:val="28"/>
        </w:rPr>
        <w:t xml:space="preserve"> на реализацию в общественной практике </w:t>
      </w:r>
      <w:r>
        <w:rPr>
          <w:rFonts w:ascii="Times New Roman" w:hAnsi="Times New Roman" w:cs="Times New Roman"/>
          <w:sz w:val="28"/>
          <w:szCs w:val="28"/>
        </w:rPr>
        <w:t>«</w:t>
      </w:r>
      <w:r w:rsidRPr="00C94742">
        <w:rPr>
          <w:rFonts w:ascii="Times New Roman" w:hAnsi="Times New Roman" w:cs="Times New Roman"/>
          <w:sz w:val="28"/>
          <w:szCs w:val="28"/>
        </w:rPr>
        <w:t>под ключ</w:t>
      </w:r>
      <w:r>
        <w:rPr>
          <w:rFonts w:ascii="Times New Roman" w:hAnsi="Times New Roman" w:cs="Times New Roman"/>
          <w:sz w:val="28"/>
          <w:szCs w:val="28"/>
        </w:rPr>
        <w:t>»</w:t>
      </w:r>
      <w:r w:rsidRPr="00C94742">
        <w:rPr>
          <w:rFonts w:ascii="Times New Roman" w:hAnsi="Times New Roman" w:cs="Times New Roman"/>
          <w:sz w:val="28"/>
          <w:szCs w:val="28"/>
        </w:rPr>
        <w:t xml:space="preserve"> производственно-технических достижений </w:t>
      </w:r>
      <w:r>
        <w:rPr>
          <w:rFonts w:ascii="Times New Roman" w:hAnsi="Times New Roman" w:cs="Times New Roman"/>
          <w:sz w:val="28"/>
          <w:szCs w:val="28"/>
        </w:rPr>
        <w:t>–</w:t>
      </w:r>
      <w:r w:rsidRPr="00C94742">
        <w:rPr>
          <w:rFonts w:ascii="Times New Roman" w:hAnsi="Times New Roman" w:cs="Times New Roman"/>
          <w:sz w:val="28"/>
          <w:szCs w:val="28"/>
        </w:rPr>
        <w:t xml:space="preserve">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w:t>
      </w:r>
    </w:p>
    <w:p w:rsidR="009F4A7B" w:rsidRPr="00C94742" w:rsidRDefault="009F4A7B" w:rsidP="00CF110F">
      <w:pPr>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 xml:space="preserve">Эффективность инновационной деятельности во многом определяется инфраструктурой и отличительными особенностями города. Даже при различных видах поддержки малого и среднего бизнеса, в Омске все же есть сферы, в которых не реализовано большое количество проектов. </w:t>
      </w:r>
    </w:p>
    <w:p w:rsidR="009F4A7B" w:rsidRPr="00C94742" w:rsidRDefault="009F4A7B" w:rsidP="00CF110F">
      <w:pPr>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Для активизации деятельности малого и среднего предпринимательства в Омской области необходимо решение широкого круга задач. В частности</w:t>
      </w:r>
      <w:r>
        <w:rPr>
          <w:rFonts w:ascii="Times New Roman" w:hAnsi="Times New Roman" w:cs="Times New Roman"/>
          <w:sz w:val="28"/>
          <w:szCs w:val="28"/>
        </w:rPr>
        <w:t>,</w:t>
      </w:r>
      <w:r w:rsidRPr="00C94742">
        <w:rPr>
          <w:rFonts w:ascii="Times New Roman" w:hAnsi="Times New Roman" w:cs="Times New Roman"/>
          <w:sz w:val="28"/>
          <w:szCs w:val="28"/>
        </w:rPr>
        <w:t xml:space="preserve"> </w:t>
      </w:r>
      <w:r w:rsidRPr="00C94742">
        <w:rPr>
          <w:rFonts w:ascii="Times New Roman" w:hAnsi="Times New Roman" w:cs="Times New Roman"/>
          <w:sz w:val="28"/>
          <w:szCs w:val="28"/>
        </w:rPr>
        <w:lastRenderedPageBreak/>
        <w:t>формирование государственными и региональными структурами организационных, социальных, экономических, правовых условий, способствующих развитию малого предпринимательства, что позволит эффективнее использовать его потенциал в целях реализации инновационной экономики региона, ускорения экономического роста, а также перехода экономики всей страны на траекторию конкурентоспособного развития.</w:t>
      </w:r>
    </w:p>
    <w:p w:rsidR="006F16B6" w:rsidRDefault="009F4A7B" w:rsidP="00CC1997">
      <w:pPr>
        <w:spacing w:after="0" w:line="240" w:lineRule="auto"/>
        <w:ind w:firstLine="709"/>
        <w:contextualSpacing/>
        <w:jc w:val="both"/>
        <w:rPr>
          <w:rFonts w:ascii="Times New Roman" w:hAnsi="Times New Roman" w:cs="Times New Roman"/>
          <w:sz w:val="28"/>
          <w:szCs w:val="28"/>
        </w:rPr>
      </w:pPr>
      <w:r w:rsidRPr="00C94742">
        <w:rPr>
          <w:rFonts w:ascii="Times New Roman" w:hAnsi="Times New Roman" w:cs="Times New Roman"/>
          <w:sz w:val="28"/>
          <w:szCs w:val="28"/>
        </w:rPr>
        <w:t>В ходе опроса предпринимателям был задан вопрос о том, какие инновационные проекты являются перспективными для Омска.</w:t>
      </w:r>
      <w:r w:rsidR="00CC1997">
        <w:rPr>
          <w:rFonts w:ascii="Times New Roman" w:hAnsi="Times New Roman" w:cs="Times New Roman"/>
          <w:sz w:val="28"/>
          <w:szCs w:val="28"/>
        </w:rPr>
        <w:t xml:space="preserve"> </w:t>
      </w:r>
    </w:p>
    <w:p w:rsidR="00931B32" w:rsidRPr="008C7654" w:rsidRDefault="00931B32" w:rsidP="00931B32">
      <w:pPr>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В результате больши</w:t>
      </w:r>
      <w:r>
        <w:rPr>
          <w:rFonts w:ascii="Times New Roman" w:hAnsi="Times New Roman" w:cs="Times New Roman"/>
          <w:sz w:val="28"/>
          <w:szCs w:val="28"/>
        </w:rPr>
        <w:t>нство предпринимателей отметили, что перспективным</w:t>
      </w:r>
      <w:r w:rsidR="00612E87">
        <w:rPr>
          <w:rFonts w:ascii="Times New Roman" w:hAnsi="Times New Roman" w:cs="Times New Roman"/>
          <w:sz w:val="28"/>
          <w:szCs w:val="28"/>
        </w:rPr>
        <w:t>и</w:t>
      </w:r>
      <w:r>
        <w:rPr>
          <w:rFonts w:ascii="Times New Roman" w:hAnsi="Times New Roman" w:cs="Times New Roman"/>
          <w:sz w:val="28"/>
          <w:szCs w:val="28"/>
        </w:rPr>
        <w:t xml:space="preserve"> для Омска являются проекты </w:t>
      </w:r>
      <w:r w:rsidRPr="006C19A7">
        <w:rPr>
          <w:rFonts w:ascii="Times New Roman" w:hAnsi="Times New Roman" w:cs="Times New Roman"/>
          <w:b/>
          <w:sz w:val="28"/>
          <w:szCs w:val="28"/>
        </w:rPr>
        <w:t>«У дома»</w:t>
      </w:r>
      <w:r>
        <w:rPr>
          <w:rFonts w:ascii="Times New Roman" w:hAnsi="Times New Roman" w:cs="Times New Roman"/>
          <w:sz w:val="28"/>
          <w:szCs w:val="28"/>
        </w:rPr>
        <w:t>.</w:t>
      </w:r>
    </w:p>
    <w:p w:rsidR="00931B32" w:rsidRPr="00C94742" w:rsidRDefault="00931B32" w:rsidP="000E364D">
      <w:pPr>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Наиболее распространенным на данный момент трендом являются магазины шаговой доступности. Лидирующую позицию в стране по торговым площадям занимает компания «Магнит». Формат магазинов «</w:t>
      </w:r>
      <w:r w:rsidR="000E364D">
        <w:rPr>
          <w:rFonts w:ascii="Times New Roman" w:hAnsi="Times New Roman" w:cs="Times New Roman"/>
          <w:sz w:val="28"/>
          <w:szCs w:val="28"/>
        </w:rPr>
        <w:t>У</w:t>
      </w:r>
      <w:r w:rsidRPr="00C94742">
        <w:rPr>
          <w:rFonts w:ascii="Times New Roman" w:hAnsi="Times New Roman" w:cs="Times New Roman"/>
          <w:sz w:val="28"/>
          <w:szCs w:val="28"/>
        </w:rPr>
        <w:t xml:space="preserve"> дома» значительно отличается от </w:t>
      </w:r>
      <w:proofErr w:type="spellStart"/>
      <w:r w:rsidRPr="00C94742">
        <w:rPr>
          <w:rFonts w:ascii="Times New Roman" w:hAnsi="Times New Roman" w:cs="Times New Roman"/>
          <w:sz w:val="28"/>
          <w:szCs w:val="28"/>
        </w:rPr>
        <w:t>среднеразмерного</w:t>
      </w:r>
      <w:proofErr w:type="spellEnd"/>
      <w:r w:rsidRPr="00C94742">
        <w:rPr>
          <w:rFonts w:ascii="Times New Roman" w:hAnsi="Times New Roman" w:cs="Times New Roman"/>
          <w:sz w:val="28"/>
          <w:szCs w:val="28"/>
        </w:rPr>
        <w:t xml:space="preserve"> гипермаркета. Для магазина такого формата типичен размер общей площади в пределах 400–500 кв. метров, срок окупаемости на собственных площадях составляет 4–6 лет, и средний чек укладывается в диапазон 200–300 рублей.  Для гипермаркетов </w:t>
      </w:r>
      <w:proofErr w:type="gramStart"/>
      <w:r w:rsidRPr="00C94742">
        <w:rPr>
          <w:rFonts w:ascii="Times New Roman" w:hAnsi="Times New Roman" w:cs="Times New Roman"/>
          <w:sz w:val="28"/>
          <w:szCs w:val="28"/>
        </w:rPr>
        <w:t>характерны</w:t>
      </w:r>
      <w:proofErr w:type="gramEnd"/>
      <w:r w:rsidRPr="00C94742">
        <w:rPr>
          <w:rFonts w:ascii="Times New Roman" w:hAnsi="Times New Roman" w:cs="Times New Roman"/>
          <w:sz w:val="28"/>
          <w:szCs w:val="28"/>
        </w:rPr>
        <w:t xml:space="preserve"> общая торговая площадь в 6–8 тыс. кв. метров, средний чек 600–800 рублей, окупаемость 6–9 лет.</w:t>
      </w:r>
    </w:p>
    <w:p w:rsidR="00931B32" w:rsidRDefault="00931B32" w:rsidP="0093515F">
      <w:pPr>
        <w:widowControl w:val="0"/>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 xml:space="preserve">В группу перспективных для Омска проектов «у дома» входят не только магазины шаговой доступности, но и кафе, </w:t>
      </w:r>
      <w:proofErr w:type="spellStart"/>
      <w:r w:rsidRPr="00C94742">
        <w:rPr>
          <w:rFonts w:ascii="Times New Roman" w:hAnsi="Times New Roman" w:cs="Times New Roman"/>
          <w:sz w:val="28"/>
          <w:szCs w:val="28"/>
        </w:rPr>
        <w:t>фастфуды</w:t>
      </w:r>
      <w:proofErr w:type="spellEnd"/>
      <w:r w:rsidRPr="00C94742">
        <w:rPr>
          <w:rFonts w:ascii="Times New Roman" w:hAnsi="Times New Roman" w:cs="Times New Roman"/>
          <w:sz w:val="28"/>
          <w:szCs w:val="28"/>
        </w:rPr>
        <w:t xml:space="preserve">, детские клубы, клубы по интересам, музыкально-танцевальные курсы, </w:t>
      </w:r>
      <w:proofErr w:type="spellStart"/>
      <w:proofErr w:type="gramStart"/>
      <w:r w:rsidR="006F16B6" w:rsidRPr="00C94742">
        <w:rPr>
          <w:rFonts w:ascii="Times New Roman" w:hAnsi="Times New Roman" w:cs="Times New Roman"/>
          <w:sz w:val="28"/>
          <w:szCs w:val="28"/>
        </w:rPr>
        <w:t>фитнес</w:t>
      </w:r>
      <w:r w:rsidR="006F16B6">
        <w:rPr>
          <w:rFonts w:ascii="Times New Roman" w:hAnsi="Times New Roman" w:cs="Times New Roman"/>
          <w:sz w:val="28"/>
          <w:szCs w:val="28"/>
        </w:rPr>
        <w:t>-</w:t>
      </w:r>
      <w:r w:rsidRPr="00C94742">
        <w:rPr>
          <w:rFonts w:ascii="Times New Roman" w:hAnsi="Times New Roman" w:cs="Times New Roman"/>
          <w:sz w:val="28"/>
          <w:szCs w:val="28"/>
        </w:rPr>
        <w:t>клубы</w:t>
      </w:r>
      <w:proofErr w:type="spellEnd"/>
      <w:proofErr w:type="gramEnd"/>
      <w:r w:rsidRPr="00C94742">
        <w:rPr>
          <w:rFonts w:ascii="Times New Roman" w:hAnsi="Times New Roman" w:cs="Times New Roman"/>
          <w:sz w:val="28"/>
          <w:szCs w:val="28"/>
        </w:rPr>
        <w:t>, бассейны.</w:t>
      </w:r>
    </w:p>
    <w:p w:rsidR="00931B32" w:rsidRPr="00C94742" w:rsidRDefault="00931B32" w:rsidP="00073845">
      <w:pPr>
        <w:widowControl w:val="0"/>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В итоге локальные объекты, ориентированные на повседневные нужды местных жителей, оказываются в 5 раз устойчивее к изменениям экономических условий и потребительских предпочтений. В 2017 году именно в некрупных торговых центрах районного формата наибольшими темпами растут трафик и конверсия.</w:t>
      </w:r>
    </w:p>
    <w:p w:rsidR="00931B32" w:rsidRPr="00C94742" w:rsidRDefault="00931B32" w:rsidP="00931B32">
      <w:pPr>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Также предприниматели</w:t>
      </w:r>
      <w:r>
        <w:rPr>
          <w:rFonts w:ascii="Times New Roman" w:hAnsi="Times New Roman" w:cs="Times New Roman"/>
          <w:sz w:val="28"/>
          <w:szCs w:val="28"/>
        </w:rPr>
        <w:t xml:space="preserve"> в результате опроса отметили</w:t>
      </w:r>
      <w:r w:rsidRPr="00C94742">
        <w:rPr>
          <w:rFonts w:ascii="Times New Roman" w:hAnsi="Times New Roman" w:cs="Times New Roman"/>
          <w:sz w:val="28"/>
          <w:szCs w:val="28"/>
        </w:rPr>
        <w:t xml:space="preserve"> перспективн</w:t>
      </w:r>
      <w:r>
        <w:rPr>
          <w:rFonts w:ascii="Times New Roman" w:hAnsi="Times New Roman" w:cs="Times New Roman"/>
          <w:sz w:val="28"/>
          <w:szCs w:val="28"/>
        </w:rPr>
        <w:t>ую</w:t>
      </w:r>
      <w:r w:rsidRPr="00C94742">
        <w:rPr>
          <w:rFonts w:ascii="Times New Roman" w:hAnsi="Times New Roman" w:cs="Times New Roman"/>
          <w:sz w:val="28"/>
          <w:szCs w:val="28"/>
        </w:rPr>
        <w:t xml:space="preserve"> сфер</w:t>
      </w:r>
      <w:r>
        <w:rPr>
          <w:rFonts w:ascii="Times New Roman" w:hAnsi="Times New Roman" w:cs="Times New Roman"/>
          <w:sz w:val="28"/>
          <w:szCs w:val="28"/>
        </w:rPr>
        <w:t>у</w:t>
      </w:r>
      <w:r w:rsidRPr="00C94742">
        <w:rPr>
          <w:rFonts w:ascii="Times New Roman" w:hAnsi="Times New Roman" w:cs="Times New Roman"/>
          <w:sz w:val="28"/>
          <w:szCs w:val="28"/>
        </w:rPr>
        <w:t xml:space="preserve"> для инновационных проектов</w:t>
      </w:r>
      <w:r w:rsidR="00612E87">
        <w:rPr>
          <w:rFonts w:ascii="Times New Roman" w:hAnsi="Times New Roman" w:cs="Times New Roman"/>
          <w:sz w:val="28"/>
          <w:szCs w:val="28"/>
        </w:rPr>
        <w:t xml:space="preserve"> – </w:t>
      </w:r>
      <w:r w:rsidRPr="007A7980">
        <w:rPr>
          <w:rFonts w:ascii="Times New Roman" w:hAnsi="Times New Roman" w:cs="Times New Roman"/>
          <w:b/>
          <w:sz w:val="28"/>
          <w:szCs w:val="28"/>
        </w:rPr>
        <w:t>сферу образования для детей, в том числе дошкольников.</w:t>
      </w:r>
      <w:r w:rsidR="00045F67" w:rsidRPr="00045F67">
        <w:rPr>
          <w:rFonts w:ascii="Times New Roman" w:hAnsi="Times New Roman" w:cs="Times New Roman"/>
          <w:b/>
          <w:sz w:val="28"/>
          <w:szCs w:val="28"/>
        </w:rPr>
        <w:t xml:space="preserve"> </w:t>
      </w:r>
      <w:r w:rsidRPr="00C94742">
        <w:rPr>
          <w:rFonts w:ascii="Times New Roman" w:hAnsi="Times New Roman" w:cs="Times New Roman"/>
          <w:sz w:val="28"/>
          <w:szCs w:val="28"/>
        </w:rPr>
        <w:t>В данную сферу входят детские сады, курсы по подготовке к ЕГЭ, ОГЭ и курсы по профессиональной ориентации.</w:t>
      </w:r>
    </w:p>
    <w:p w:rsidR="00931B32" w:rsidRPr="00C94742" w:rsidRDefault="00931B32" w:rsidP="00931B32">
      <w:pPr>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 xml:space="preserve">В связи с ужесточением правил сдачи единого и общеобразовательного государственного экзамена для многих </w:t>
      </w:r>
      <w:r w:rsidR="00C537FE">
        <w:rPr>
          <w:rFonts w:ascii="Times New Roman" w:hAnsi="Times New Roman" w:cs="Times New Roman"/>
          <w:sz w:val="28"/>
          <w:szCs w:val="28"/>
        </w:rPr>
        <w:t>об</w:t>
      </w:r>
      <w:r w:rsidR="00C537FE" w:rsidRPr="00C94742">
        <w:rPr>
          <w:rFonts w:ascii="Times New Roman" w:hAnsi="Times New Roman" w:cs="Times New Roman"/>
          <w:sz w:val="28"/>
          <w:szCs w:val="28"/>
        </w:rPr>
        <w:t>уч</w:t>
      </w:r>
      <w:r w:rsidR="00C537FE">
        <w:rPr>
          <w:rFonts w:ascii="Times New Roman" w:hAnsi="Times New Roman" w:cs="Times New Roman"/>
          <w:sz w:val="28"/>
          <w:szCs w:val="28"/>
        </w:rPr>
        <w:t>ающихся</w:t>
      </w:r>
      <w:r w:rsidR="00C537FE" w:rsidRPr="00C94742">
        <w:rPr>
          <w:rFonts w:ascii="Times New Roman" w:hAnsi="Times New Roman" w:cs="Times New Roman"/>
          <w:sz w:val="28"/>
          <w:szCs w:val="28"/>
        </w:rPr>
        <w:t xml:space="preserve"> </w:t>
      </w:r>
      <w:r w:rsidRPr="00C94742">
        <w:rPr>
          <w:rFonts w:ascii="Times New Roman" w:hAnsi="Times New Roman" w:cs="Times New Roman"/>
          <w:sz w:val="28"/>
          <w:szCs w:val="28"/>
        </w:rPr>
        <w:t>и их родителей встала актуальная проблема –</w:t>
      </w:r>
      <w:r w:rsidR="00C537FE">
        <w:rPr>
          <w:rFonts w:ascii="Times New Roman" w:hAnsi="Times New Roman" w:cs="Times New Roman"/>
          <w:sz w:val="28"/>
          <w:szCs w:val="28"/>
        </w:rPr>
        <w:t xml:space="preserve"> </w:t>
      </w:r>
      <w:r w:rsidRPr="00C94742">
        <w:rPr>
          <w:rFonts w:ascii="Times New Roman" w:hAnsi="Times New Roman" w:cs="Times New Roman"/>
          <w:sz w:val="28"/>
          <w:szCs w:val="28"/>
        </w:rPr>
        <w:t>поиск качественных курсов для подготовки к выпускным экзаменам, а также курсов</w:t>
      </w:r>
      <w:r w:rsidR="00C537FE">
        <w:rPr>
          <w:rFonts w:ascii="Times New Roman" w:hAnsi="Times New Roman" w:cs="Times New Roman"/>
          <w:sz w:val="28"/>
          <w:szCs w:val="28"/>
        </w:rPr>
        <w:t>,</w:t>
      </w:r>
      <w:r w:rsidRPr="00C94742">
        <w:rPr>
          <w:rFonts w:ascii="Times New Roman" w:hAnsi="Times New Roman" w:cs="Times New Roman"/>
          <w:sz w:val="28"/>
          <w:szCs w:val="28"/>
        </w:rPr>
        <w:t xml:space="preserve"> связанных с профориентацией. </w:t>
      </w:r>
    </w:p>
    <w:p w:rsidR="00931B32" w:rsidRPr="00C94742" w:rsidRDefault="00931B32" w:rsidP="00931B32">
      <w:pPr>
        <w:spacing w:after="0" w:line="240" w:lineRule="auto"/>
        <w:ind w:firstLine="709"/>
        <w:jc w:val="both"/>
        <w:rPr>
          <w:rFonts w:ascii="Times New Roman" w:hAnsi="Times New Roman" w:cs="Times New Roman"/>
          <w:sz w:val="28"/>
          <w:szCs w:val="28"/>
        </w:rPr>
      </w:pPr>
      <w:r w:rsidRPr="00C94742">
        <w:rPr>
          <w:rFonts w:ascii="Times New Roman" w:hAnsi="Times New Roman" w:cs="Times New Roman"/>
          <w:sz w:val="28"/>
          <w:szCs w:val="28"/>
        </w:rPr>
        <w:t>Также серьезные проблемы есть и в дошкольном образовании. Проблема недостатка мест для детей</w:t>
      </w:r>
      <w:r>
        <w:rPr>
          <w:rFonts w:ascii="Times New Roman" w:hAnsi="Times New Roman" w:cs="Times New Roman"/>
          <w:sz w:val="28"/>
          <w:szCs w:val="28"/>
        </w:rPr>
        <w:t xml:space="preserve"> в садах</w:t>
      </w:r>
      <w:r w:rsidR="00C537FE">
        <w:rPr>
          <w:rFonts w:ascii="Times New Roman" w:hAnsi="Times New Roman" w:cs="Times New Roman"/>
          <w:sz w:val="28"/>
          <w:szCs w:val="28"/>
        </w:rPr>
        <w:t xml:space="preserve"> </w:t>
      </w:r>
      <w:r w:rsidR="00C537FE">
        <w:rPr>
          <w:rFonts w:ascii="Times New Roman" w:hAnsi="Times New Roman" w:cs="Times New Roman"/>
          <w:sz w:val="28"/>
          <w:szCs w:val="28"/>
        </w:rPr>
        <w:noBreakHyphen/>
        <w:t xml:space="preserve"> </w:t>
      </w:r>
      <w:r w:rsidR="00612E87">
        <w:rPr>
          <w:rFonts w:ascii="Times New Roman" w:hAnsi="Times New Roman" w:cs="Times New Roman"/>
          <w:sz w:val="28"/>
          <w:szCs w:val="28"/>
        </w:rPr>
        <w:t>актуальная проблема</w:t>
      </w:r>
      <w:r w:rsidR="009F11DA">
        <w:rPr>
          <w:rFonts w:ascii="Times New Roman" w:hAnsi="Times New Roman" w:cs="Times New Roman"/>
          <w:sz w:val="28"/>
          <w:szCs w:val="28"/>
        </w:rPr>
        <w:t>,</w:t>
      </w:r>
      <w:r w:rsidR="00C537FE">
        <w:rPr>
          <w:rFonts w:ascii="Times New Roman" w:hAnsi="Times New Roman" w:cs="Times New Roman"/>
          <w:sz w:val="28"/>
          <w:szCs w:val="28"/>
        </w:rPr>
        <w:t xml:space="preserve"> </w:t>
      </w:r>
      <w:r w:rsidRPr="00C94742">
        <w:rPr>
          <w:rFonts w:ascii="Times New Roman" w:hAnsi="Times New Roman" w:cs="Times New Roman"/>
          <w:sz w:val="28"/>
          <w:szCs w:val="28"/>
        </w:rPr>
        <w:t>как для Омска, так и в целом для России. Частично проблему могли бы решить частные детские садики за счет дотаций государства. Предприниматели редко хотят связывать себя с данной сферой, так как для детских садов существуют жесткие требования</w:t>
      </w:r>
      <w:r w:rsidR="00C537FE">
        <w:rPr>
          <w:rFonts w:ascii="Times New Roman" w:hAnsi="Times New Roman" w:cs="Times New Roman"/>
          <w:sz w:val="28"/>
          <w:szCs w:val="28"/>
        </w:rPr>
        <w:t xml:space="preserve"> в отношении соблюдения санитарных правил и норм и правил пожарной безопасности</w:t>
      </w:r>
      <w:r w:rsidRPr="00C94742">
        <w:rPr>
          <w:rFonts w:ascii="Times New Roman" w:hAnsi="Times New Roman" w:cs="Times New Roman"/>
          <w:sz w:val="28"/>
          <w:szCs w:val="28"/>
        </w:rPr>
        <w:t xml:space="preserve">. </w:t>
      </w:r>
    </w:p>
    <w:p w:rsidR="00931B32" w:rsidRDefault="00931B32" w:rsidP="00073845">
      <w:pPr>
        <w:widowControl w:val="0"/>
        <w:spacing w:after="0" w:line="240" w:lineRule="auto"/>
        <w:ind w:firstLine="709"/>
        <w:jc w:val="both"/>
        <w:rPr>
          <w:rFonts w:ascii="Times New Roman" w:hAnsi="Times New Roman" w:cs="Times New Roman"/>
          <w:sz w:val="28"/>
          <w:szCs w:val="28"/>
        </w:rPr>
      </w:pPr>
      <w:r w:rsidRPr="007A7980">
        <w:rPr>
          <w:rFonts w:ascii="Times New Roman" w:hAnsi="Times New Roman" w:cs="Times New Roman"/>
          <w:b/>
          <w:sz w:val="28"/>
          <w:szCs w:val="28"/>
        </w:rPr>
        <w:t>Сфера туризма.</w:t>
      </w:r>
      <w:r w:rsidRPr="00C94742">
        <w:rPr>
          <w:rFonts w:ascii="Times New Roman" w:hAnsi="Times New Roman" w:cs="Times New Roman"/>
          <w:sz w:val="28"/>
          <w:szCs w:val="28"/>
        </w:rPr>
        <w:t xml:space="preserve"> Туристская индустрия </w:t>
      </w:r>
      <w:r w:rsidR="00C537FE">
        <w:rPr>
          <w:rFonts w:ascii="Times New Roman" w:hAnsi="Times New Roman" w:cs="Times New Roman"/>
          <w:sz w:val="28"/>
          <w:szCs w:val="28"/>
        </w:rPr>
        <w:t>о</w:t>
      </w:r>
      <w:r w:rsidR="00C537FE" w:rsidRPr="00C94742">
        <w:rPr>
          <w:rFonts w:ascii="Times New Roman" w:hAnsi="Times New Roman" w:cs="Times New Roman"/>
          <w:sz w:val="28"/>
          <w:szCs w:val="28"/>
        </w:rPr>
        <w:t xml:space="preserve">мского </w:t>
      </w:r>
      <w:r w:rsidRPr="00C94742">
        <w:rPr>
          <w:rFonts w:ascii="Times New Roman" w:hAnsi="Times New Roman" w:cs="Times New Roman"/>
          <w:sz w:val="28"/>
          <w:szCs w:val="28"/>
        </w:rPr>
        <w:t>региона имеет свою спец</w:t>
      </w:r>
      <w:r w:rsidR="00AB01A9">
        <w:rPr>
          <w:rFonts w:ascii="Times New Roman" w:hAnsi="Times New Roman" w:cs="Times New Roman"/>
          <w:sz w:val="28"/>
          <w:szCs w:val="28"/>
        </w:rPr>
        <w:t>ифику, так</w:t>
      </w:r>
      <w:r w:rsidRPr="00C94742">
        <w:rPr>
          <w:rFonts w:ascii="Times New Roman" w:hAnsi="Times New Roman" w:cs="Times New Roman"/>
          <w:sz w:val="28"/>
          <w:szCs w:val="28"/>
        </w:rPr>
        <w:t xml:space="preserve"> как Омск из-за своего географического расположения занимает минимальный сектор туристского рынка России. Нормативн</w:t>
      </w:r>
      <w:r w:rsidR="00C537FE">
        <w:rPr>
          <w:rFonts w:ascii="Times New Roman" w:hAnsi="Times New Roman" w:cs="Times New Roman"/>
          <w:sz w:val="28"/>
          <w:szCs w:val="28"/>
        </w:rPr>
        <w:t xml:space="preserve">ые </w:t>
      </w:r>
      <w:r w:rsidRPr="00C94742">
        <w:rPr>
          <w:rFonts w:ascii="Times New Roman" w:hAnsi="Times New Roman" w:cs="Times New Roman"/>
          <w:sz w:val="28"/>
          <w:szCs w:val="28"/>
        </w:rPr>
        <w:t xml:space="preserve">правовые акты, </w:t>
      </w:r>
      <w:r w:rsidRPr="00C94742">
        <w:rPr>
          <w:rFonts w:ascii="Times New Roman" w:hAnsi="Times New Roman" w:cs="Times New Roman"/>
          <w:sz w:val="28"/>
          <w:szCs w:val="28"/>
        </w:rPr>
        <w:lastRenderedPageBreak/>
        <w:t xml:space="preserve">принятые </w:t>
      </w:r>
      <w:r w:rsidR="00AB01A9">
        <w:rPr>
          <w:rFonts w:ascii="Times New Roman" w:hAnsi="Times New Roman" w:cs="Times New Roman"/>
          <w:sz w:val="28"/>
          <w:szCs w:val="28"/>
        </w:rPr>
        <w:t>П</w:t>
      </w:r>
      <w:r w:rsidRPr="00C94742">
        <w:rPr>
          <w:rFonts w:ascii="Times New Roman" w:hAnsi="Times New Roman" w:cs="Times New Roman"/>
          <w:sz w:val="28"/>
          <w:szCs w:val="28"/>
        </w:rPr>
        <w:t xml:space="preserve">равительством Омской области и Министерством по делам молодежи, физической культуры и спорта Омской области, определяют цели и задачи перед всеми участниками туристского рынка. В разделе «Туризм» </w:t>
      </w:r>
      <w:r w:rsidR="009F11DA">
        <w:rPr>
          <w:rFonts w:ascii="Times New Roman" w:hAnsi="Times New Roman" w:cs="Times New Roman"/>
          <w:sz w:val="28"/>
          <w:szCs w:val="28"/>
        </w:rPr>
        <w:t>С</w:t>
      </w:r>
      <w:r w:rsidRPr="00C94742">
        <w:rPr>
          <w:rFonts w:ascii="Times New Roman" w:hAnsi="Times New Roman" w:cs="Times New Roman"/>
          <w:sz w:val="28"/>
          <w:szCs w:val="28"/>
        </w:rPr>
        <w:t xml:space="preserve">тратегии социально-экономического развития Омской области </w:t>
      </w:r>
      <w:r w:rsidR="009F11DA">
        <w:rPr>
          <w:rFonts w:ascii="Times New Roman" w:hAnsi="Times New Roman" w:cs="Times New Roman"/>
          <w:sz w:val="28"/>
          <w:szCs w:val="28"/>
        </w:rPr>
        <w:t xml:space="preserve">до </w:t>
      </w:r>
      <w:r w:rsidR="00C537FE">
        <w:rPr>
          <w:rFonts w:ascii="Times New Roman" w:hAnsi="Times New Roman" w:cs="Times New Roman"/>
          <w:sz w:val="28"/>
          <w:szCs w:val="28"/>
        </w:rPr>
        <w:t xml:space="preserve">2025 </w:t>
      </w:r>
      <w:r w:rsidR="009F11DA">
        <w:rPr>
          <w:rFonts w:ascii="Times New Roman" w:hAnsi="Times New Roman" w:cs="Times New Roman"/>
          <w:sz w:val="28"/>
          <w:szCs w:val="28"/>
        </w:rPr>
        <w:t xml:space="preserve">года </w:t>
      </w:r>
      <w:r w:rsidRPr="00C94742">
        <w:rPr>
          <w:rFonts w:ascii="Times New Roman" w:hAnsi="Times New Roman" w:cs="Times New Roman"/>
          <w:sz w:val="28"/>
          <w:szCs w:val="28"/>
        </w:rPr>
        <w:t xml:space="preserve">установлены долгосрочные цели, задачи, основные направления развития экономики и социальной сферы, названы приоритеты </w:t>
      </w:r>
      <w:r w:rsidR="009F11DA">
        <w:rPr>
          <w:rFonts w:ascii="Times New Roman" w:hAnsi="Times New Roman" w:cs="Times New Roman"/>
          <w:sz w:val="28"/>
          <w:szCs w:val="28"/>
        </w:rPr>
        <w:t xml:space="preserve">развития </w:t>
      </w:r>
      <w:r w:rsidRPr="00C94742">
        <w:rPr>
          <w:rFonts w:ascii="Times New Roman" w:hAnsi="Times New Roman" w:cs="Times New Roman"/>
          <w:sz w:val="28"/>
          <w:szCs w:val="28"/>
        </w:rPr>
        <w:t>тури</w:t>
      </w:r>
      <w:r w:rsidR="009F11DA">
        <w:rPr>
          <w:rFonts w:ascii="Times New Roman" w:hAnsi="Times New Roman" w:cs="Times New Roman"/>
          <w:sz w:val="28"/>
          <w:szCs w:val="28"/>
        </w:rPr>
        <w:t>зма.</w:t>
      </w:r>
      <w:r w:rsidR="00C537FE">
        <w:rPr>
          <w:rFonts w:ascii="Times New Roman" w:hAnsi="Times New Roman" w:cs="Times New Roman"/>
          <w:sz w:val="28"/>
          <w:szCs w:val="28"/>
        </w:rPr>
        <w:t xml:space="preserve"> </w:t>
      </w:r>
      <w:r w:rsidR="009F11DA">
        <w:rPr>
          <w:rFonts w:ascii="Times New Roman" w:hAnsi="Times New Roman" w:cs="Times New Roman"/>
          <w:sz w:val="28"/>
          <w:szCs w:val="28"/>
        </w:rPr>
        <w:t>О</w:t>
      </w:r>
      <w:r w:rsidRPr="00C94742">
        <w:rPr>
          <w:rFonts w:ascii="Times New Roman" w:hAnsi="Times New Roman" w:cs="Times New Roman"/>
          <w:sz w:val="28"/>
          <w:szCs w:val="28"/>
        </w:rPr>
        <w:t xml:space="preserve">днако развитие туризма в Омской области, как показывает анализ, связано как с въездными потоками, так и с внутренними </w:t>
      </w:r>
      <w:r w:rsidR="00AB01A9">
        <w:rPr>
          <w:rFonts w:ascii="Times New Roman" w:hAnsi="Times New Roman" w:cs="Times New Roman"/>
          <w:sz w:val="28"/>
          <w:szCs w:val="28"/>
        </w:rPr>
        <w:t xml:space="preserve">– отдыхом омичей в родном крае. </w:t>
      </w:r>
    </w:p>
    <w:p w:rsidR="00931B32" w:rsidRDefault="00931B32" w:rsidP="006C19A7">
      <w:pPr>
        <w:tabs>
          <w:tab w:val="left" w:pos="21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туристической инфраструктуры необходима реализация различных инновационных проектов, которые позволят сделать Омск </w:t>
      </w:r>
      <w:r w:rsidR="006C19A7">
        <w:rPr>
          <w:rFonts w:ascii="Times New Roman" w:hAnsi="Times New Roman" w:cs="Times New Roman"/>
          <w:sz w:val="28"/>
          <w:szCs w:val="28"/>
        </w:rPr>
        <w:t>конкурентоспособным</w:t>
      </w:r>
      <w:r>
        <w:rPr>
          <w:rFonts w:ascii="Times New Roman" w:hAnsi="Times New Roman" w:cs="Times New Roman"/>
          <w:sz w:val="28"/>
          <w:szCs w:val="28"/>
        </w:rPr>
        <w:t xml:space="preserve"> регион</w:t>
      </w:r>
      <w:r w:rsidR="00AB01A9">
        <w:rPr>
          <w:rFonts w:ascii="Times New Roman" w:hAnsi="Times New Roman" w:cs="Times New Roman"/>
          <w:sz w:val="28"/>
          <w:szCs w:val="28"/>
        </w:rPr>
        <w:t>ом</w:t>
      </w:r>
      <w:r>
        <w:rPr>
          <w:rFonts w:ascii="Times New Roman" w:hAnsi="Times New Roman" w:cs="Times New Roman"/>
          <w:sz w:val="28"/>
          <w:szCs w:val="28"/>
        </w:rPr>
        <w:t xml:space="preserve"> на рынке туризма. Омская область имеет положительные особенности в разнообразии ландшафтов, поэтому различные виды туризма, такие как лыжный, конный, водный, пеший и др</w:t>
      </w:r>
      <w:r w:rsidR="00891495">
        <w:rPr>
          <w:rFonts w:ascii="Times New Roman" w:hAnsi="Times New Roman" w:cs="Times New Roman"/>
          <w:sz w:val="28"/>
          <w:szCs w:val="28"/>
        </w:rPr>
        <w:t xml:space="preserve">. </w:t>
      </w:r>
      <w:r>
        <w:rPr>
          <w:rFonts w:ascii="Times New Roman" w:hAnsi="Times New Roman" w:cs="Times New Roman"/>
          <w:sz w:val="28"/>
          <w:szCs w:val="28"/>
        </w:rPr>
        <w:t xml:space="preserve">могут стать перспективными для города. </w:t>
      </w:r>
    </w:p>
    <w:p w:rsidR="009E636F" w:rsidRDefault="009E636F" w:rsidP="009E636F">
      <w:pPr>
        <w:spacing w:after="0" w:line="240" w:lineRule="auto"/>
        <w:ind w:firstLine="709"/>
        <w:jc w:val="both"/>
        <w:rPr>
          <w:rFonts w:ascii="Times New Roman" w:hAnsi="Times New Roman" w:cs="Times New Roman"/>
          <w:sz w:val="28"/>
          <w:szCs w:val="28"/>
        </w:rPr>
      </w:pPr>
      <w:r w:rsidRPr="004D6991">
        <w:rPr>
          <w:rFonts w:ascii="Times New Roman" w:hAnsi="Times New Roman" w:cs="Times New Roman"/>
          <w:b/>
          <w:sz w:val="28"/>
          <w:szCs w:val="28"/>
        </w:rPr>
        <w:t>Сфера медицины.</w:t>
      </w:r>
      <w:r>
        <w:rPr>
          <w:rFonts w:ascii="Times New Roman" w:hAnsi="Times New Roman" w:cs="Times New Roman"/>
          <w:sz w:val="28"/>
          <w:szCs w:val="28"/>
        </w:rPr>
        <w:t xml:space="preserve"> Данная сфера также является перспективной, по мнению предпринимателей, так как на сегодняшний день в российской системе здравоохранения существует ряд проблем. </w:t>
      </w:r>
    </w:p>
    <w:p w:rsidR="00665AB7" w:rsidRPr="00733E33" w:rsidRDefault="009E636F" w:rsidP="0066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наиболее острых проблем </w:t>
      </w:r>
      <w:r w:rsidR="00891495">
        <w:rPr>
          <w:rFonts w:ascii="Times New Roman" w:hAnsi="Times New Roman" w:cs="Times New Roman"/>
          <w:sz w:val="28"/>
          <w:szCs w:val="28"/>
        </w:rPr>
        <w:t>–</w:t>
      </w:r>
      <w:r>
        <w:rPr>
          <w:rFonts w:ascii="Times New Roman" w:hAnsi="Times New Roman" w:cs="Times New Roman"/>
          <w:sz w:val="28"/>
          <w:szCs w:val="28"/>
        </w:rPr>
        <w:t xml:space="preserve"> это нехватка кадров. На начало 2017 года в России не хватало 250 </w:t>
      </w:r>
      <w:r w:rsidR="00891495">
        <w:rPr>
          <w:rFonts w:ascii="Times New Roman" w:hAnsi="Times New Roman" w:cs="Times New Roman"/>
          <w:sz w:val="28"/>
          <w:szCs w:val="28"/>
        </w:rPr>
        <w:t>тыс.</w:t>
      </w:r>
      <w:r>
        <w:rPr>
          <w:rFonts w:ascii="Times New Roman" w:hAnsi="Times New Roman" w:cs="Times New Roman"/>
          <w:sz w:val="28"/>
          <w:szCs w:val="28"/>
        </w:rPr>
        <w:t xml:space="preserve"> медицинских работников (средний медицинский персонал), 40 тыс</w:t>
      </w:r>
      <w:r w:rsidR="00891495">
        <w:rPr>
          <w:rFonts w:ascii="Times New Roman" w:hAnsi="Times New Roman" w:cs="Times New Roman"/>
          <w:sz w:val="28"/>
          <w:szCs w:val="28"/>
        </w:rPr>
        <w:t>.</w:t>
      </w:r>
      <w:r>
        <w:rPr>
          <w:rFonts w:ascii="Times New Roman" w:hAnsi="Times New Roman" w:cs="Times New Roman"/>
          <w:sz w:val="28"/>
          <w:szCs w:val="28"/>
        </w:rPr>
        <w:t xml:space="preserve"> врачей. Каждый год из медицины уходят около 10% врачей, и только 2% из них по причине выхода на пенсию.</w:t>
      </w:r>
    </w:p>
    <w:p w:rsidR="009E636F" w:rsidRDefault="009E636F" w:rsidP="009E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последние годы Правительство РФ много ресурсов выделяет не только на решение существующих проблем, но и на разработку и реализацию новых инновационных проектов.</w:t>
      </w:r>
    </w:p>
    <w:p w:rsidR="009E636F" w:rsidRDefault="009E636F" w:rsidP="009E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с 1 января 2018 года вступил в силу </w:t>
      </w:r>
      <w:r w:rsidR="004E299F">
        <w:rPr>
          <w:rFonts w:ascii="Times New Roman" w:hAnsi="Times New Roman" w:cs="Times New Roman"/>
          <w:sz w:val="28"/>
          <w:szCs w:val="28"/>
        </w:rPr>
        <w:t>«</w:t>
      </w:r>
      <w:r>
        <w:rPr>
          <w:rFonts w:ascii="Times New Roman" w:hAnsi="Times New Roman" w:cs="Times New Roman"/>
          <w:sz w:val="28"/>
          <w:szCs w:val="28"/>
        </w:rPr>
        <w:t xml:space="preserve">Закон о </w:t>
      </w:r>
      <w:proofErr w:type="spellStart"/>
      <w:r>
        <w:rPr>
          <w:rFonts w:ascii="Times New Roman" w:hAnsi="Times New Roman" w:cs="Times New Roman"/>
          <w:sz w:val="28"/>
          <w:szCs w:val="28"/>
        </w:rPr>
        <w:t>телемедицине</w:t>
      </w:r>
      <w:proofErr w:type="spellEnd"/>
      <w:r w:rsidR="004E299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Телемедицина</w:t>
      </w:r>
      <w:proofErr w:type="spellEnd"/>
      <w:r>
        <w:rPr>
          <w:rFonts w:ascii="Times New Roman" w:hAnsi="Times New Roman" w:cs="Times New Roman"/>
          <w:sz w:val="28"/>
          <w:szCs w:val="28"/>
        </w:rPr>
        <w:t xml:space="preserve"> </w:t>
      </w:r>
      <w:r w:rsidR="004E299F">
        <w:rPr>
          <w:rFonts w:ascii="Times New Roman" w:hAnsi="Times New Roman" w:cs="Times New Roman"/>
          <w:sz w:val="28"/>
          <w:szCs w:val="28"/>
        </w:rPr>
        <w:t>–</w:t>
      </w:r>
      <w:r>
        <w:rPr>
          <w:rFonts w:ascii="Times New Roman" w:hAnsi="Times New Roman" w:cs="Times New Roman"/>
          <w:sz w:val="28"/>
          <w:szCs w:val="28"/>
        </w:rPr>
        <w:t xml:space="preserve"> это </w:t>
      </w:r>
      <w:r w:rsidRPr="00187E1D">
        <w:rPr>
          <w:rFonts w:ascii="Times New Roman" w:hAnsi="Times New Roman" w:cs="Times New Roman"/>
          <w:sz w:val="28"/>
          <w:szCs w:val="28"/>
        </w:rPr>
        <w:t>комплекс любых услуг в сфере здравоохранения, основанных на использовании цифровых и коммуникационных технологий для дистанционных консуль</w:t>
      </w:r>
      <w:r>
        <w:rPr>
          <w:rFonts w:ascii="Times New Roman" w:hAnsi="Times New Roman" w:cs="Times New Roman"/>
          <w:sz w:val="28"/>
          <w:szCs w:val="28"/>
        </w:rPr>
        <w:t xml:space="preserve">таций либо оказания медпомощи. Закон о </w:t>
      </w:r>
      <w:proofErr w:type="spellStart"/>
      <w:r>
        <w:rPr>
          <w:rFonts w:ascii="Times New Roman" w:hAnsi="Times New Roman" w:cs="Times New Roman"/>
          <w:sz w:val="28"/>
          <w:szCs w:val="28"/>
        </w:rPr>
        <w:t>телемедицине</w:t>
      </w:r>
      <w:proofErr w:type="spellEnd"/>
      <w:r>
        <w:rPr>
          <w:rFonts w:ascii="Times New Roman" w:hAnsi="Times New Roman" w:cs="Times New Roman"/>
          <w:sz w:val="28"/>
          <w:szCs w:val="28"/>
        </w:rPr>
        <w:t xml:space="preserve"> не отменяет право граждан РФ на очные консультации, но позволяет повысить доступность и оперативность медицинской помощи, а также по возможности исключить очереди в поликлиниках за счет применения новых технологий. </w:t>
      </w:r>
    </w:p>
    <w:p w:rsidR="009E636F" w:rsidRDefault="009E636F" w:rsidP="009E636F">
      <w:pPr>
        <w:spacing w:after="0" w:line="240" w:lineRule="auto"/>
        <w:ind w:firstLine="709"/>
        <w:jc w:val="both"/>
        <w:rPr>
          <w:rFonts w:ascii="Times New Roman" w:hAnsi="Times New Roman" w:cs="Times New Roman"/>
          <w:sz w:val="28"/>
          <w:szCs w:val="28"/>
        </w:rPr>
      </w:pPr>
      <w:r w:rsidRPr="000546F4">
        <w:rPr>
          <w:rFonts w:ascii="Times New Roman" w:hAnsi="Times New Roman" w:cs="Times New Roman"/>
          <w:sz w:val="28"/>
          <w:szCs w:val="28"/>
        </w:rPr>
        <w:t xml:space="preserve">Реализация данного </w:t>
      </w:r>
      <w:r w:rsidR="00B67EC6" w:rsidRPr="000546F4">
        <w:rPr>
          <w:rFonts w:ascii="Times New Roman" w:hAnsi="Times New Roman" w:cs="Times New Roman"/>
          <w:sz w:val="28"/>
          <w:szCs w:val="28"/>
        </w:rPr>
        <w:t xml:space="preserve">закона </w:t>
      </w:r>
      <w:r w:rsidRPr="000546F4">
        <w:rPr>
          <w:rFonts w:ascii="Times New Roman" w:hAnsi="Times New Roman" w:cs="Times New Roman"/>
          <w:sz w:val="28"/>
          <w:szCs w:val="28"/>
        </w:rPr>
        <w:t>затруднительна в исполнении для многих регионов</w:t>
      </w:r>
      <w:r w:rsidR="00B67EC6" w:rsidRPr="000546F4">
        <w:rPr>
          <w:rFonts w:ascii="Times New Roman" w:hAnsi="Times New Roman" w:cs="Times New Roman"/>
          <w:sz w:val="28"/>
          <w:szCs w:val="28"/>
        </w:rPr>
        <w:t>,</w:t>
      </w:r>
      <w:r w:rsidRPr="000546F4">
        <w:rPr>
          <w:rFonts w:ascii="Times New Roman" w:hAnsi="Times New Roman" w:cs="Times New Roman"/>
          <w:sz w:val="28"/>
          <w:szCs w:val="28"/>
        </w:rPr>
        <w:t xml:space="preserve"> </w:t>
      </w:r>
      <w:r w:rsidR="00B67EC6" w:rsidRPr="000546F4">
        <w:rPr>
          <w:rFonts w:ascii="Times New Roman" w:hAnsi="Times New Roman" w:cs="Times New Roman"/>
          <w:sz w:val="28"/>
          <w:szCs w:val="28"/>
        </w:rPr>
        <w:t xml:space="preserve">в </w:t>
      </w:r>
      <w:r w:rsidRPr="000546F4">
        <w:rPr>
          <w:rFonts w:ascii="Times New Roman" w:hAnsi="Times New Roman" w:cs="Times New Roman"/>
          <w:sz w:val="28"/>
          <w:szCs w:val="28"/>
        </w:rPr>
        <w:t>том числе для отдаленных от центра населенных пунктов. Однако реализация имеет в себе предпосылки</w:t>
      </w:r>
      <w:r w:rsidR="002168F3" w:rsidRPr="000546F4">
        <w:rPr>
          <w:rFonts w:ascii="Times New Roman" w:hAnsi="Times New Roman" w:cs="Times New Roman"/>
          <w:sz w:val="28"/>
          <w:szCs w:val="28"/>
        </w:rPr>
        <w:t>, предусматривающие</w:t>
      </w:r>
      <w:r w:rsidRPr="000546F4">
        <w:rPr>
          <w:rFonts w:ascii="Times New Roman" w:hAnsi="Times New Roman" w:cs="Times New Roman"/>
          <w:sz w:val="28"/>
          <w:szCs w:val="28"/>
        </w:rPr>
        <w:t xml:space="preserve"> то, что уровень качества,</w:t>
      </w:r>
      <w:r w:rsidR="00B67EC6" w:rsidRPr="000546F4">
        <w:rPr>
          <w:rFonts w:ascii="Times New Roman" w:hAnsi="Times New Roman" w:cs="Times New Roman"/>
          <w:sz w:val="28"/>
          <w:szCs w:val="28"/>
        </w:rPr>
        <w:t xml:space="preserve"> </w:t>
      </w:r>
      <w:r w:rsidRPr="000546F4">
        <w:rPr>
          <w:rFonts w:ascii="Times New Roman" w:hAnsi="Times New Roman" w:cs="Times New Roman"/>
          <w:sz w:val="28"/>
          <w:szCs w:val="28"/>
        </w:rPr>
        <w:t>а также своевременность оказания медицинской помощи должны быть едиными по всей стране.</w:t>
      </w:r>
      <w:r>
        <w:rPr>
          <w:rFonts w:ascii="Times New Roman" w:hAnsi="Times New Roman" w:cs="Times New Roman"/>
          <w:sz w:val="28"/>
          <w:szCs w:val="28"/>
        </w:rPr>
        <w:t xml:space="preserve"> </w:t>
      </w:r>
    </w:p>
    <w:p w:rsidR="009E636F" w:rsidRDefault="009E636F" w:rsidP="009E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Омские поликлиники и больницы подключены к </w:t>
      </w:r>
      <w:r w:rsidR="004E299F">
        <w:rPr>
          <w:rFonts w:ascii="Times New Roman" w:hAnsi="Times New Roman" w:cs="Times New Roman"/>
          <w:sz w:val="28"/>
          <w:szCs w:val="28"/>
        </w:rPr>
        <w:t>И</w:t>
      </w:r>
      <w:r>
        <w:rPr>
          <w:rFonts w:ascii="Times New Roman" w:hAnsi="Times New Roman" w:cs="Times New Roman"/>
          <w:sz w:val="28"/>
          <w:szCs w:val="28"/>
        </w:rPr>
        <w:t xml:space="preserve">нтернету, который позволяет проводить </w:t>
      </w:r>
      <w:proofErr w:type="spellStart"/>
      <w:r>
        <w:rPr>
          <w:rFonts w:ascii="Times New Roman" w:hAnsi="Times New Roman" w:cs="Times New Roman"/>
          <w:sz w:val="28"/>
          <w:szCs w:val="28"/>
        </w:rPr>
        <w:t>онлайн</w:t>
      </w:r>
      <w:r w:rsidR="008B19AD">
        <w:rPr>
          <w:rFonts w:ascii="Times New Roman" w:hAnsi="Times New Roman" w:cs="Times New Roman"/>
          <w:sz w:val="28"/>
          <w:szCs w:val="28"/>
        </w:rPr>
        <w:t>-</w:t>
      </w:r>
      <w:r>
        <w:rPr>
          <w:rFonts w:ascii="Times New Roman" w:hAnsi="Times New Roman" w:cs="Times New Roman"/>
          <w:sz w:val="28"/>
          <w:szCs w:val="28"/>
        </w:rPr>
        <w:t>консультации</w:t>
      </w:r>
      <w:proofErr w:type="spellEnd"/>
      <w:r>
        <w:rPr>
          <w:rFonts w:ascii="Times New Roman" w:hAnsi="Times New Roman" w:cs="Times New Roman"/>
          <w:sz w:val="28"/>
          <w:szCs w:val="28"/>
        </w:rPr>
        <w:t xml:space="preserve">. Но на данный момент решены не все организационные вопросы, связанные с данным нововведением. </w:t>
      </w:r>
    </w:p>
    <w:p w:rsidR="009E636F" w:rsidRDefault="009E636F" w:rsidP="004E2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spellStart"/>
      <w:r>
        <w:rPr>
          <w:rFonts w:ascii="Times New Roman" w:hAnsi="Times New Roman" w:cs="Times New Roman"/>
          <w:sz w:val="28"/>
          <w:szCs w:val="28"/>
        </w:rPr>
        <w:t>телемедицины</w:t>
      </w:r>
      <w:proofErr w:type="spellEnd"/>
      <w:r>
        <w:rPr>
          <w:rFonts w:ascii="Times New Roman" w:hAnsi="Times New Roman" w:cs="Times New Roman"/>
          <w:sz w:val="28"/>
          <w:szCs w:val="28"/>
        </w:rPr>
        <w:t xml:space="preserve"> в России позволит решить одну из самых острых проблем в медицине – длинные очереди в муниципальных больницах. Поэтому данный проект является примером </w:t>
      </w:r>
      <w:r w:rsidR="004E299F">
        <w:rPr>
          <w:rFonts w:ascii="Times New Roman" w:hAnsi="Times New Roman" w:cs="Times New Roman"/>
          <w:sz w:val="28"/>
          <w:szCs w:val="28"/>
        </w:rPr>
        <w:t xml:space="preserve">того, </w:t>
      </w:r>
      <w:r>
        <w:rPr>
          <w:rFonts w:ascii="Times New Roman" w:hAnsi="Times New Roman" w:cs="Times New Roman"/>
          <w:sz w:val="28"/>
          <w:szCs w:val="28"/>
        </w:rPr>
        <w:t xml:space="preserve">как инновационные проекты позволят системе здравоохранения выйти на более качественный уровень. </w:t>
      </w:r>
    </w:p>
    <w:p w:rsidR="00224CB4" w:rsidRDefault="008B19AD" w:rsidP="0007384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w:t>
      </w:r>
      <w:r w:rsidR="009E636F" w:rsidRPr="00223C50">
        <w:rPr>
          <w:rFonts w:ascii="Times New Roman" w:hAnsi="Times New Roman" w:cs="Times New Roman"/>
          <w:b/>
          <w:sz w:val="28"/>
          <w:szCs w:val="28"/>
        </w:rPr>
        <w:t>фера</w:t>
      </w:r>
      <w:r w:rsidR="001F7894" w:rsidRPr="001F7894">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организации досуга </w:t>
      </w:r>
      <w:r w:rsidR="0074021D" w:rsidRPr="0074021D">
        <w:rPr>
          <w:rFonts w:ascii="Times New Roman" w:hAnsi="Times New Roman" w:cs="Times New Roman"/>
          <w:sz w:val="28"/>
          <w:szCs w:val="28"/>
        </w:rPr>
        <w:t>также является перспективной, по мнению омских предпринимателей, участвовавших в опросе.</w:t>
      </w:r>
      <w:r w:rsidR="0074021D">
        <w:rPr>
          <w:rFonts w:ascii="Times New Roman" w:hAnsi="Times New Roman" w:cs="Times New Roman"/>
          <w:sz w:val="28"/>
          <w:szCs w:val="28"/>
        </w:rPr>
        <w:t xml:space="preserve"> Инновационные проекты в </w:t>
      </w:r>
      <w:r w:rsidR="0074021D">
        <w:rPr>
          <w:rFonts w:ascii="Times New Roman" w:hAnsi="Times New Roman" w:cs="Times New Roman"/>
          <w:sz w:val="28"/>
          <w:szCs w:val="28"/>
        </w:rPr>
        <w:lastRenderedPageBreak/>
        <w:t xml:space="preserve">данной сфере актуальны и прибыльны всегда. </w:t>
      </w:r>
      <w:r w:rsidR="001F0B07" w:rsidRPr="001F0B07">
        <w:rPr>
          <w:rFonts w:ascii="Times New Roman" w:hAnsi="Times New Roman" w:cs="Times New Roman"/>
          <w:sz w:val="28"/>
          <w:szCs w:val="28"/>
        </w:rPr>
        <w:t>Рентабельность развлекательных цент</w:t>
      </w:r>
      <w:r w:rsidR="00E91AB2">
        <w:rPr>
          <w:rFonts w:ascii="Times New Roman" w:hAnsi="Times New Roman" w:cs="Times New Roman"/>
          <w:sz w:val="28"/>
          <w:szCs w:val="28"/>
        </w:rPr>
        <w:t xml:space="preserve">ров, по утверждению экспертов, </w:t>
      </w:r>
      <w:r w:rsidR="001F0B07" w:rsidRPr="001F0B07">
        <w:rPr>
          <w:rFonts w:ascii="Times New Roman" w:hAnsi="Times New Roman" w:cs="Times New Roman"/>
          <w:sz w:val="28"/>
          <w:szCs w:val="28"/>
        </w:rPr>
        <w:t>составляет 20 – 30%.</w:t>
      </w:r>
      <w:r w:rsidR="001F0B07">
        <w:rPr>
          <w:rFonts w:ascii="Times New Roman" w:hAnsi="Times New Roman" w:cs="Times New Roman"/>
          <w:sz w:val="28"/>
          <w:szCs w:val="28"/>
        </w:rPr>
        <w:t xml:space="preserve"> Особенно популярны детские центры, экстремальные виды развлечения. </w:t>
      </w:r>
      <w:r w:rsidR="00C950FA">
        <w:rPr>
          <w:rFonts w:ascii="Times New Roman" w:hAnsi="Times New Roman" w:cs="Times New Roman"/>
          <w:sz w:val="28"/>
          <w:szCs w:val="28"/>
        </w:rPr>
        <w:t xml:space="preserve">На сегодняшний день формат традиционного отдыха во многом устарел и не отвечает потребностям современного человека. </w:t>
      </w:r>
    </w:p>
    <w:p w:rsidR="00374A80" w:rsidRDefault="00374A80" w:rsidP="001F0B07">
      <w:pPr>
        <w:spacing w:after="0" w:line="240" w:lineRule="auto"/>
        <w:ind w:firstLine="709"/>
        <w:jc w:val="both"/>
        <w:rPr>
          <w:rFonts w:ascii="Times New Roman" w:hAnsi="Times New Roman" w:cs="Times New Roman"/>
          <w:sz w:val="28"/>
          <w:szCs w:val="28"/>
        </w:rPr>
      </w:pPr>
      <w:r w:rsidRPr="00DE13F4">
        <w:rPr>
          <w:rFonts w:ascii="Times New Roman" w:hAnsi="Times New Roman" w:cs="Times New Roman"/>
          <w:sz w:val="28"/>
          <w:szCs w:val="28"/>
        </w:rPr>
        <w:t>В городе Омске за последние годы больше внимания уделяется образу города, изме</w:t>
      </w:r>
      <w:r w:rsidR="00224CB4" w:rsidRPr="00DE13F4">
        <w:rPr>
          <w:rFonts w:ascii="Times New Roman" w:hAnsi="Times New Roman" w:cs="Times New Roman"/>
          <w:sz w:val="28"/>
          <w:szCs w:val="28"/>
        </w:rPr>
        <w:t xml:space="preserve">нениям городского пространства </w:t>
      </w:r>
      <w:r w:rsidR="00EB2D32" w:rsidRPr="00DE13F4">
        <w:rPr>
          <w:rFonts w:ascii="Times New Roman" w:hAnsi="Times New Roman" w:cs="Times New Roman"/>
          <w:sz w:val="28"/>
          <w:szCs w:val="28"/>
        </w:rPr>
        <w:t>посредст</w:t>
      </w:r>
      <w:r w:rsidR="00224CB4" w:rsidRPr="00DE13F4">
        <w:rPr>
          <w:rFonts w:ascii="Times New Roman" w:hAnsi="Times New Roman" w:cs="Times New Roman"/>
          <w:sz w:val="28"/>
          <w:szCs w:val="28"/>
        </w:rPr>
        <w:t xml:space="preserve">вом всевозможных </w:t>
      </w:r>
      <w:proofErr w:type="spellStart"/>
      <w:r w:rsidR="00224CB4" w:rsidRPr="00DE13F4">
        <w:rPr>
          <w:rFonts w:ascii="Times New Roman" w:hAnsi="Times New Roman" w:cs="Times New Roman"/>
          <w:sz w:val="28"/>
          <w:szCs w:val="28"/>
        </w:rPr>
        <w:t>развлекательно-</w:t>
      </w:r>
      <w:r w:rsidR="00EB2D32" w:rsidRPr="00DE13F4">
        <w:rPr>
          <w:rFonts w:ascii="Times New Roman" w:hAnsi="Times New Roman" w:cs="Times New Roman"/>
          <w:sz w:val="28"/>
          <w:szCs w:val="28"/>
        </w:rPr>
        <w:t>досуговых</w:t>
      </w:r>
      <w:proofErr w:type="spellEnd"/>
      <w:r w:rsidR="00EB2D32" w:rsidRPr="00DE13F4">
        <w:rPr>
          <w:rFonts w:ascii="Times New Roman" w:hAnsi="Times New Roman" w:cs="Times New Roman"/>
          <w:sz w:val="28"/>
          <w:szCs w:val="28"/>
        </w:rPr>
        <w:t xml:space="preserve"> проектов. К таким относятся: «Городской пикник», «Ледовый городок </w:t>
      </w:r>
      <w:proofErr w:type="spellStart"/>
      <w:r w:rsidR="00EB2D32" w:rsidRPr="00DE13F4">
        <w:rPr>
          <w:rFonts w:ascii="Times New Roman" w:hAnsi="Times New Roman" w:cs="Times New Roman"/>
          <w:sz w:val="28"/>
          <w:szCs w:val="28"/>
        </w:rPr>
        <w:t>Беловодье</w:t>
      </w:r>
      <w:proofErr w:type="spellEnd"/>
      <w:r w:rsidR="00EB2D32" w:rsidRPr="00DE13F4">
        <w:rPr>
          <w:rFonts w:ascii="Times New Roman" w:hAnsi="Times New Roman" w:cs="Times New Roman"/>
          <w:sz w:val="28"/>
          <w:szCs w:val="28"/>
        </w:rPr>
        <w:t>», «Камергерский переулок»</w:t>
      </w:r>
      <w:r w:rsidR="00897D09" w:rsidRPr="00DE13F4">
        <w:rPr>
          <w:rFonts w:ascii="Times New Roman" w:hAnsi="Times New Roman" w:cs="Times New Roman"/>
          <w:sz w:val="28"/>
          <w:szCs w:val="28"/>
        </w:rPr>
        <w:t>, «Ночь в музее» и другие.</w:t>
      </w:r>
    </w:p>
    <w:p w:rsidR="00DE67ED" w:rsidRPr="00A42732" w:rsidRDefault="00B9196B" w:rsidP="00875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8B19AD">
        <w:rPr>
          <w:rFonts w:ascii="Times New Roman" w:hAnsi="Times New Roman" w:cs="Times New Roman"/>
          <w:sz w:val="28"/>
          <w:szCs w:val="28"/>
        </w:rPr>
        <w:t>п</w:t>
      </w:r>
      <w:r>
        <w:rPr>
          <w:rFonts w:ascii="Times New Roman" w:hAnsi="Times New Roman" w:cs="Times New Roman"/>
          <w:sz w:val="28"/>
          <w:szCs w:val="28"/>
        </w:rPr>
        <w:t>остановлени</w:t>
      </w:r>
      <w:r w:rsidR="008B19AD">
        <w:rPr>
          <w:rFonts w:ascii="Times New Roman" w:hAnsi="Times New Roman" w:cs="Times New Roman"/>
          <w:sz w:val="28"/>
          <w:szCs w:val="28"/>
        </w:rPr>
        <w:t>ю</w:t>
      </w:r>
      <w:r>
        <w:rPr>
          <w:rFonts w:ascii="Times New Roman" w:hAnsi="Times New Roman" w:cs="Times New Roman"/>
          <w:sz w:val="28"/>
          <w:szCs w:val="28"/>
        </w:rPr>
        <w:t xml:space="preserve"> Администрации города Омска </w:t>
      </w:r>
      <w:r w:rsidR="008B19AD">
        <w:rPr>
          <w:rFonts w:ascii="Times New Roman" w:hAnsi="Times New Roman" w:cs="Times New Roman"/>
          <w:sz w:val="28"/>
          <w:szCs w:val="28"/>
        </w:rPr>
        <w:t xml:space="preserve">от 14.10.2013 </w:t>
      </w:r>
      <w:r w:rsidR="009A26C2">
        <w:rPr>
          <w:rFonts w:ascii="Times New Roman" w:hAnsi="Times New Roman" w:cs="Times New Roman"/>
          <w:sz w:val="28"/>
          <w:szCs w:val="28"/>
        </w:rPr>
        <w:br/>
      </w:r>
      <w:r w:rsidR="008B19AD">
        <w:rPr>
          <w:rFonts w:ascii="Times New Roman" w:hAnsi="Times New Roman" w:cs="Times New Roman"/>
          <w:sz w:val="28"/>
          <w:szCs w:val="28"/>
        </w:rPr>
        <w:t xml:space="preserve">№ 1167-п </w:t>
      </w:r>
      <w:r w:rsidR="0055104B">
        <w:rPr>
          <w:rFonts w:ascii="Times New Roman" w:hAnsi="Times New Roman" w:cs="Times New Roman"/>
          <w:sz w:val="28"/>
          <w:szCs w:val="28"/>
        </w:rPr>
        <w:t>«О</w:t>
      </w:r>
      <w:r>
        <w:rPr>
          <w:rFonts w:ascii="Times New Roman" w:hAnsi="Times New Roman" w:cs="Times New Roman"/>
          <w:sz w:val="28"/>
          <w:szCs w:val="28"/>
        </w:rPr>
        <w:t xml:space="preserve">б утверждении муниципальной программы города Омска «Развитие культуры» </w:t>
      </w:r>
      <w:r w:rsidR="008B19AD">
        <w:rPr>
          <w:rFonts w:ascii="Times New Roman" w:hAnsi="Times New Roman" w:cs="Times New Roman"/>
          <w:sz w:val="28"/>
          <w:szCs w:val="28"/>
        </w:rPr>
        <w:t>н</w:t>
      </w:r>
      <w:r>
        <w:rPr>
          <w:rFonts w:ascii="Times New Roman" w:hAnsi="Times New Roman" w:cs="Times New Roman"/>
          <w:sz w:val="28"/>
          <w:szCs w:val="28"/>
        </w:rPr>
        <w:t>а</w:t>
      </w:r>
      <w:r w:rsidR="008C2EA3">
        <w:rPr>
          <w:rFonts w:ascii="Times New Roman" w:hAnsi="Times New Roman" w:cs="Times New Roman"/>
          <w:sz w:val="28"/>
          <w:szCs w:val="28"/>
        </w:rPr>
        <w:t xml:space="preserve"> реализацию данной </w:t>
      </w:r>
      <w:r w:rsidR="008B19AD">
        <w:rPr>
          <w:rFonts w:ascii="Times New Roman" w:hAnsi="Times New Roman" w:cs="Times New Roman"/>
          <w:sz w:val="28"/>
          <w:szCs w:val="28"/>
        </w:rPr>
        <w:t>программы</w:t>
      </w:r>
      <w:r w:rsidR="002168F3">
        <w:rPr>
          <w:rFonts w:ascii="Times New Roman" w:hAnsi="Times New Roman" w:cs="Times New Roman"/>
          <w:sz w:val="28"/>
          <w:szCs w:val="28"/>
        </w:rPr>
        <w:t xml:space="preserve"> </w:t>
      </w:r>
      <w:r w:rsidR="008C2EA3">
        <w:rPr>
          <w:rFonts w:ascii="Times New Roman" w:hAnsi="Times New Roman" w:cs="Times New Roman"/>
          <w:sz w:val="28"/>
          <w:szCs w:val="28"/>
        </w:rPr>
        <w:t xml:space="preserve">только в 2018 году выделяется </w:t>
      </w:r>
      <w:r w:rsidR="008B19AD">
        <w:rPr>
          <w:rFonts w:ascii="Times New Roman" w:hAnsi="Times New Roman" w:cs="Times New Roman"/>
          <w:sz w:val="28"/>
          <w:szCs w:val="28"/>
        </w:rPr>
        <w:t xml:space="preserve">из бюджета города Омска </w:t>
      </w:r>
      <w:r w:rsidR="008C2EA3">
        <w:rPr>
          <w:rFonts w:ascii="Times New Roman" w:hAnsi="Times New Roman" w:cs="Times New Roman"/>
          <w:sz w:val="28"/>
          <w:szCs w:val="28"/>
        </w:rPr>
        <w:t>8</w:t>
      </w:r>
      <w:r w:rsidR="008B19AD">
        <w:rPr>
          <w:rFonts w:ascii="Times New Roman" w:hAnsi="Times New Roman" w:cs="Times New Roman"/>
          <w:sz w:val="28"/>
          <w:szCs w:val="28"/>
        </w:rPr>
        <w:t>43</w:t>
      </w:r>
      <w:r w:rsidR="002168F3">
        <w:rPr>
          <w:rFonts w:ascii="Times New Roman" w:hAnsi="Times New Roman" w:cs="Times New Roman"/>
          <w:sz w:val="28"/>
          <w:szCs w:val="28"/>
        </w:rPr>
        <w:t> </w:t>
      </w:r>
      <w:r w:rsidR="008B19AD">
        <w:rPr>
          <w:rFonts w:ascii="Times New Roman" w:hAnsi="Times New Roman" w:cs="Times New Roman"/>
          <w:sz w:val="28"/>
          <w:szCs w:val="28"/>
        </w:rPr>
        <w:t>260,91</w:t>
      </w:r>
      <w:r w:rsidR="0055104B">
        <w:rPr>
          <w:rFonts w:ascii="Times New Roman" w:hAnsi="Times New Roman" w:cs="Times New Roman"/>
          <w:sz w:val="28"/>
          <w:szCs w:val="28"/>
        </w:rPr>
        <w:t xml:space="preserve"> тыс. </w:t>
      </w:r>
      <w:r w:rsidR="008C2EA3">
        <w:rPr>
          <w:rFonts w:ascii="Times New Roman" w:hAnsi="Times New Roman" w:cs="Times New Roman"/>
          <w:sz w:val="28"/>
          <w:szCs w:val="28"/>
        </w:rPr>
        <w:t>рубл</w:t>
      </w:r>
      <w:r w:rsidR="0055104B">
        <w:rPr>
          <w:rFonts w:ascii="Times New Roman" w:hAnsi="Times New Roman" w:cs="Times New Roman"/>
          <w:sz w:val="28"/>
          <w:szCs w:val="28"/>
        </w:rPr>
        <w:t>ей</w:t>
      </w:r>
      <w:r w:rsidR="008C2EA3">
        <w:rPr>
          <w:rFonts w:ascii="Times New Roman" w:hAnsi="Times New Roman" w:cs="Times New Roman"/>
          <w:sz w:val="28"/>
          <w:szCs w:val="28"/>
        </w:rPr>
        <w:t>, в том числе на реализацию инновационных п</w:t>
      </w:r>
      <w:r w:rsidR="0055104B">
        <w:rPr>
          <w:rFonts w:ascii="Times New Roman" w:hAnsi="Times New Roman" w:cs="Times New Roman"/>
          <w:sz w:val="28"/>
          <w:szCs w:val="28"/>
        </w:rPr>
        <w:t>роектов в культурно-</w:t>
      </w:r>
      <w:r w:rsidR="008C2EA3">
        <w:rPr>
          <w:rFonts w:ascii="Times New Roman" w:hAnsi="Times New Roman" w:cs="Times New Roman"/>
          <w:sz w:val="28"/>
          <w:szCs w:val="28"/>
        </w:rPr>
        <w:t>развлекательной сфере.</w:t>
      </w:r>
    </w:p>
    <w:p w:rsidR="006C19A7" w:rsidRPr="00E66B7C" w:rsidRDefault="00E66B7C" w:rsidP="006C1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Мусороперерабатывающий завод, </w:t>
      </w:r>
      <w:r>
        <w:rPr>
          <w:rFonts w:ascii="Times New Roman" w:hAnsi="Times New Roman" w:cs="Times New Roman"/>
          <w:sz w:val="28"/>
          <w:szCs w:val="28"/>
        </w:rPr>
        <w:t>по мнению омских предпринимателей, является перспективной для реализации инновационных проектов.</w:t>
      </w:r>
    </w:p>
    <w:p w:rsidR="006C19A7" w:rsidRDefault="006C19A7" w:rsidP="006C19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Омской области вопрос переработки мусора все еще остается неразрешенным. На данный момент на территории города работают три полигона в режиме накопления. Два из них находятся в черте города, что законом запрещено. </w:t>
      </w:r>
      <w:r w:rsidRPr="00D349F9">
        <w:rPr>
          <w:rFonts w:ascii="Times New Roman" w:hAnsi="Times New Roman" w:cs="Times New Roman"/>
          <w:sz w:val="28"/>
          <w:szCs w:val="28"/>
        </w:rPr>
        <w:t xml:space="preserve">Так все три свалки будут работать до конца года, а с 1 января 2019 года </w:t>
      </w:r>
      <w:proofErr w:type="spellStart"/>
      <w:r w:rsidRPr="00D349F9">
        <w:rPr>
          <w:rFonts w:ascii="Times New Roman" w:hAnsi="Times New Roman" w:cs="Times New Roman"/>
          <w:sz w:val="28"/>
          <w:szCs w:val="28"/>
        </w:rPr>
        <w:t>захоранивать</w:t>
      </w:r>
      <w:proofErr w:type="spellEnd"/>
      <w:r w:rsidRPr="00D349F9">
        <w:rPr>
          <w:rFonts w:ascii="Times New Roman" w:hAnsi="Times New Roman" w:cs="Times New Roman"/>
          <w:sz w:val="28"/>
          <w:szCs w:val="28"/>
        </w:rPr>
        <w:t xml:space="preserve"> </w:t>
      </w:r>
      <w:proofErr w:type="spellStart"/>
      <w:r w:rsidRPr="00D349F9">
        <w:rPr>
          <w:rFonts w:ascii="Times New Roman" w:hAnsi="Times New Roman" w:cs="Times New Roman"/>
          <w:sz w:val="28"/>
          <w:szCs w:val="28"/>
        </w:rPr>
        <w:t>непереработанный</w:t>
      </w:r>
      <w:proofErr w:type="spellEnd"/>
      <w:r w:rsidRPr="00D349F9">
        <w:rPr>
          <w:rFonts w:ascii="Times New Roman" w:hAnsi="Times New Roman" w:cs="Times New Roman"/>
          <w:sz w:val="28"/>
          <w:szCs w:val="28"/>
        </w:rPr>
        <w:t xml:space="preserve"> мусор </w:t>
      </w:r>
      <w:r>
        <w:rPr>
          <w:rFonts w:ascii="Times New Roman" w:hAnsi="Times New Roman" w:cs="Times New Roman"/>
          <w:sz w:val="28"/>
          <w:szCs w:val="28"/>
        </w:rPr>
        <w:t xml:space="preserve">запретит закон. </w:t>
      </w:r>
    </w:p>
    <w:p w:rsidR="00CE0561" w:rsidRDefault="006C19A7" w:rsidP="006C19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запуска строительства мусороперерабатывающих заводов по регионам России значимым фактором стал</w:t>
      </w:r>
      <w:r w:rsidR="002168F3">
        <w:rPr>
          <w:rFonts w:ascii="Times New Roman" w:hAnsi="Times New Roman" w:cs="Times New Roman"/>
          <w:sz w:val="28"/>
          <w:szCs w:val="28"/>
        </w:rPr>
        <w:t>и изменения в</w:t>
      </w:r>
      <w:r>
        <w:rPr>
          <w:rFonts w:ascii="Times New Roman" w:hAnsi="Times New Roman" w:cs="Times New Roman"/>
          <w:sz w:val="28"/>
          <w:szCs w:val="28"/>
        </w:rPr>
        <w:t xml:space="preserve"> Федеральный </w:t>
      </w:r>
      <w:r w:rsidR="002168F3">
        <w:rPr>
          <w:rFonts w:ascii="Times New Roman" w:hAnsi="Times New Roman" w:cs="Times New Roman"/>
          <w:sz w:val="28"/>
          <w:szCs w:val="28"/>
        </w:rPr>
        <w:t xml:space="preserve">закон от 24.06.1998 № 89-ФЗ </w:t>
      </w:r>
      <w:r>
        <w:rPr>
          <w:rFonts w:ascii="Times New Roman" w:hAnsi="Times New Roman" w:cs="Times New Roman"/>
          <w:sz w:val="28"/>
          <w:szCs w:val="28"/>
        </w:rPr>
        <w:t>«Об отходах производства и потребления»</w:t>
      </w:r>
      <w:r w:rsidR="002168F3">
        <w:rPr>
          <w:rFonts w:ascii="Times New Roman" w:hAnsi="Times New Roman" w:cs="Times New Roman"/>
          <w:sz w:val="28"/>
          <w:szCs w:val="28"/>
        </w:rPr>
        <w:t>,</w:t>
      </w:r>
      <w:r>
        <w:rPr>
          <w:rFonts w:ascii="Times New Roman" w:hAnsi="Times New Roman" w:cs="Times New Roman"/>
          <w:sz w:val="28"/>
          <w:szCs w:val="28"/>
        </w:rPr>
        <w:t xml:space="preserve"> </w:t>
      </w:r>
      <w:r w:rsidR="002168F3">
        <w:rPr>
          <w:rFonts w:ascii="Times New Roman" w:hAnsi="Times New Roman" w:cs="Times New Roman"/>
          <w:sz w:val="28"/>
          <w:szCs w:val="28"/>
        </w:rPr>
        <w:t xml:space="preserve">принятые </w:t>
      </w:r>
      <w:r>
        <w:rPr>
          <w:rFonts w:ascii="Times New Roman" w:hAnsi="Times New Roman" w:cs="Times New Roman"/>
          <w:sz w:val="28"/>
          <w:szCs w:val="28"/>
        </w:rPr>
        <w:t>31</w:t>
      </w:r>
      <w:r w:rsidR="002168F3">
        <w:rPr>
          <w:rFonts w:ascii="Times New Roman" w:hAnsi="Times New Roman" w:cs="Times New Roman"/>
          <w:sz w:val="28"/>
          <w:szCs w:val="28"/>
        </w:rPr>
        <w:t>.12.</w:t>
      </w:r>
      <w:r>
        <w:rPr>
          <w:rFonts w:ascii="Times New Roman" w:hAnsi="Times New Roman" w:cs="Times New Roman"/>
          <w:sz w:val="28"/>
          <w:szCs w:val="28"/>
        </w:rPr>
        <w:t xml:space="preserve">2017. Согласно </w:t>
      </w:r>
      <w:r w:rsidR="002168F3">
        <w:rPr>
          <w:rFonts w:ascii="Times New Roman" w:hAnsi="Times New Roman" w:cs="Times New Roman"/>
          <w:sz w:val="28"/>
          <w:szCs w:val="28"/>
        </w:rPr>
        <w:t>изменениям</w:t>
      </w:r>
      <w:r>
        <w:rPr>
          <w:rFonts w:ascii="Times New Roman" w:hAnsi="Times New Roman" w:cs="Times New Roman"/>
          <w:sz w:val="28"/>
          <w:szCs w:val="28"/>
        </w:rPr>
        <w:t xml:space="preserve"> в России </w:t>
      </w:r>
      <w:r w:rsidR="002168F3">
        <w:rPr>
          <w:rFonts w:ascii="Times New Roman" w:hAnsi="Times New Roman" w:cs="Times New Roman"/>
          <w:sz w:val="28"/>
          <w:szCs w:val="28"/>
        </w:rPr>
        <w:t xml:space="preserve">введен </w:t>
      </w:r>
      <w:r>
        <w:rPr>
          <w:rFonts w:ascii="Times New Roman" w:hAnsi="Times New Roman" w:cs="Times New Roman"/>
          <w:sz w:val="28"/>
          <w:szCs w:val="28"/>
        </w:rPr>
        <w:t xml:space="preserve">раздельный сбор мусора, что упрощает процесс переработки мусора для предприятий. </w:t>
      </w:r>
    </w:p>
    <w:p w:rsidR="006C19A7" w:rsidRDefault="006C19A7" w:rsidP="006C19A7">
      <w:pPr>
        <w:spacing w:after="0" w:line="240" w:lineRule="auto"/>
        <w:ind w:firstLine="709"/>
        <w:jc w:val="both"/>
        <w:rPr>
          <w:rFonts w:ascii="Times New Roman" w:hAnsi="Times New Roman" w:cs="Times New Roman"/>
          <w:sz w:val="28"/>
          <w:szCs w:val="28"/>
        </w:rPr>
      </w:pPr>
      <w:r w:rsidRPr="00D605C8">
        <w:rPr>
          <w:rFonts w:ascii="Times New Roman" w:hAnsi="Times New Roman" w:cs="Times New Roman"/>
          <w:b/>
          <w:sz w:val="28"/>
          <w:szCs w:val="28"/>
        </w:rPr>
        <w:t>Промышленный кластер</w:t>
      </w:r>
      <w:r>
        <w:rPr>
          <w:rFonts w:ascii="Times New Roman" w:hAnsi="Times New Roman" w:cs="Times New Roman"/>
          <w:b/>
          <w:sz w:val="28"/>
          <w:szCs w:val="28"/>
        </w:rPr>
        <w:t xml:space="preserve">. </w:t>
      </w:r>
      <w:r>
        <w:rPr>
          <w:rFonts w:ascii="Times New Roman" w:hAnsi="Times New Roman" w:cs="Times New Roman"/>
          <w:sz w:val="28"/>
          <w:szCs w:val="28"/>
        </w:rPr>
        <w:t xml:space="preserve">Для Омской области ведущим отраслевым направлением является промышленность. Это определяет целесообразность формирования и поддержки промышленных кластеров, </w:t>
      </w:r>
      <w:proofErr w:type="gramStart"/>
      <w:r>
        <w:rPr>
          <w:rFonts w:ascii="Times New Roman" w:hAnsi="Times New Roman" w:cs="Times New Roman"/>
          <w:sz w:val="28"/>
          <w:szCs w:val="28"/>
        </w:rPr>
        <w:t>приоритеты</w:t>
      </w:r>
      <w:proofErr w:type="gramEnd"/>
      <w:r>
        <w:rPr>
          <w:rFonts w:ascii="Times New Roman" w:hAnsi="Times New Roman" w:cs="Times New Roman"/>
          <w:sz w:val="28"/>
          <w:szCs w:val="28"/>
        </w:rPr>
        <w:t xml:space="preserve"> развития которых нашли свое выражение в Стратегии социально-экономического развития Омской области до 2025 года и </w:t>
      </w:r>
      <w:r w:rsidR="00F65D6D">
        <w:rPr>
          <w:rFonts w:ascii="Times New Roman" w:hAnsi="Times New Roman" w:cs="Times New Roman"/>
          <w:sz w:val="28"/>
          <w:szCs w:val="28"/>
        </w:rPr>
        <w:t xml:space="preserve">государственной программе </w:t>
      </w:r>
      <w:r>
        <w:rPr>
          <w:rFonts w:ascii="Times New Roman" w:hAnsi="Times New Roman" w:cs="Times New Roman"/>
          <w:sz w:val="28"/>
          <w:szCs w:val="28"/>
        </w:rPr>
        <w:t xml:space="preserve">Омской области «Развитие промышленности в Омской области». Стратегия определяет создание 4-х кластеров на территории Омской области: </w:t>
      </w:r>
      <w:proofErr w:type="gramStart"/>
      <w:r>
        <w:rPr>
          <w:rFonts w:ascii="Times New Roman" w:hAnsi="Times New Roman" w:cs="Times New Roman"/>
          <w:sz w:val="28"/>
          <w:szCs w:val="28"/>
        </w:rPr>
        <w:t>нефтехимический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легкопромышленный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агробиотех</w:t>
      </w:r>
      <w:r w:rsidR="0081708D">
        <w:rPr>
          <w:rFonts w:ascii="Times New Roman" w:hAnsi="Times New Roman" w:cs="Times New Roman"/>
          <w:sz w:val="28"/>
          <w:szCs w:val="28"/>
        </w:rPr>
        <w:t>нологический</w:t>
      </w:r>
      <w:proofErr w:type="spellEnd"/>
      <w:r w:rsidR="0081708D">
        <w:rPr>
          <w:rFonts w:ascii="Times New Roman" w:hAnsi="Times New Roman" w:cs="Times New Roman"/>
          <w:sz w:val="28"/>
          <w:szCs w:val="28"/>
        </w:rPr>
        <w:t>, лесопромышленный.</w:t>
      </w:r>
    </w:p>
    <w:p w:rsidR="006C19A7" w:rsidRDefault="006C19A7" w:rsidP="006C19A7">
      <w:pPr>
        <w:spacing w:after="0" w:line="240" w:lineRule="auto"/>
        <w:ind w:firstLine="709"/>
        <w:jc w:val="both"/>
        <w:rPr>
          <w:rFonts w:ascii="Times New Roman" w:hAnsi="Times New Roman" w:cs="Times New Roman"/>
          <w:sz w:val="28"/>
          <w:szCs w:val="28"/>
        </w:rPr>
      </w:pPr>
      <w:r w:rsidRPr="008D4A97">
        <w:rPr>
          <w:rFonts w:ascii="Times New Roman" w:hAnsi="Times New Roman" w:cs="Times New Roman"/>
          <w:sz w:val="28"/>
          <w:szCs w:val="28"/>
        </w:rPr>
        <w:t>Промышленные кластеры представляют собой сразу несколько предприятий, которые скооперированы между собой и размещены на территории одного или нескольких субъектов РФ. Они стимулируют участников к повышению хозяйственной самостоятельности путем создания новых предприятий и встраивания их в существующие производственные цепочки.</w:t>
      </w:r>
    </w:p>
    <w:p w:rsidR="006C19A7" w:rsidRDefault="006C19A7" w:rsidP="00DE13F4">
      <w:pPr>
        <w:widowControl w:val="0"/>
        <w:spacing w:after="0" w:line="240" w:lineRule="auto"/>
        <w:ind w:firstLine="709"/>
        <w:jc w:val="both"/>
        <w:rPr>
          <w:rFonts w:ascii="Times New Roman" w:hAnsi="Times New Roman" w:cs="Times New Roman"/>
          <w:sz w:val="28"/>
          <w:szCs w:val="28"/>
        </w:rPr>
      </w:pPr>
      <w:r w:rsidRPr="006B35ED">
        <w:rPr>
          <w:rFonts w:ascii="Times New Roman" w:hAnsi="Times New Roman" w:cs="Times New Roman"/>
          <w:sz w:val="28"/>
          <w:szCs w:val="28"/>
        </w:rPr>
        <w:t xml:space="preserve">В </w:t>
      </w:r>
      <w:r>
        <w:rPr>
          <w:rFonts w:ascii="Times New Roman" w:hAnsi="Times New Roman" w:cs="Times New Roman"/>
          <w:sz w:val="28"/>
          <w:szCs w:val="28"/>
        </w:rPr>
        <w:t xml:space="preserve">уже существующих кластерах возможно внедрение инновационных идей и проектов. К примеру, омский промышленный кластер по переработке и использованию </w:t>
      </w:r>
      <w:proofErr w:type="spellStart"/>
      <w:r>
        <w:rPr>
          <w:rFonts w:ascii="Times New Roman" w:hAnsi="Times New Roman" w:cs="Times New Roman"/>
          <w:sz w:val="28"/>
          <w:szCs w:val="28"/>
        </w:rPr>
        <w:t>золошлаковых</w:t>
      </w:r>
      <w:proofErr w:type="spellEnd"/>
      <w:r>
        <w:rPr>
          <w:rFonts w:ascii="Times New Roman" w:hAnsi="Times New Roman" w:cs="Times New Roman"/>
          <w:sz w:val="28"/>
          <w:szCs w:val="28"/>
        </w:rPr>
        <w:t xml:space="preserve"> материалов </w:t>
      </w:r>
      <w:r w:rsidRPr="003707DA">
        <w:rPr>
          <w:rFonts w:ascii="Times New Roman" w:hAnsi="Times New Roman" w:cs="Times New Roman"/>
          <w:sz w:val="28"/>
          <w:szCs w:val="28"/>
        </w:rPr>
        <w:t>представил оригинальную разработку кафедры «Проектирование дорог» ФГБОУ ВО «</w:t>
      </w:r>
      <w:proofErr w:type="spellStart"/>
      <w:r w:rsidRPr="003707DA">
        <w:rPr>
          <w:rFonts w:ascii="Times New Roman" w:hAnsi="Times New Roman" w:cs="Times New Roman"/>
          <w:sz w:val="28"/>
          <w:szCs w:val="28"/>
        </w:rPr>
        <w:t>СибАДИ</w:t>
      </w:r>
      <w:proofErr w:type="spellEnd"/>
      <w:r w:rsidRPr="003707DA">
        <w:rPr>
          <w:rFonts w:ascii="Times New Roman" w:hAnsi="Times New Roman" w:cs="Times New Roman"/>
          <w:sz w:val="28"/>
          <w:szCs w:val="28"/>
        </w:rPr>
        <w:t xml:space="preserve">» на Международной научно-практической конференции «Инновационные факторы развития </w:t>
      </w:r>
      <w:r w:rsidRPr="003707DA">
        <w:rPr>
          <w:rFonts w:ascii="Times New Roman" w:hAnsi="Times New Roman" w:cs="Times New Roman"/>
          <w:sz w:val="28"/>
          <w:szCs w:val="28"/>
        </w:rPr>
        <w:lastRenderedPageBreak/>
        <w:t xml:space="preserve">транспорта. Теория и практика». </w:t>
      </w:r>
      <w:r>
        <w:rPr>
          <w:rFonts w:ascii="Times New Roman" w:hAnsi="Times New Roman" w:cs="Times New Roman"/>
          <w:sz w:val="28"/>
          <w:szCs w:val="28"/>
        </w:rPr>
        <w:t>В</w:t>
      </w:r>
      <w:r w:rsidRPr="003707DA">
        <w:rPr>
          <w:rFonts w:ascii="Times New Roman" w:hAnsi="Times New Roman" w:cs="Times New Roman"/>
          <w:sz w:val="28"/>
          <w:szCs w:val="28"/>
        </w:rPr>
        <w:t xml:space="preserve">недрение </w:t>
      </w:r>
      <w:r>
        <w:rPr>
          <w:rFonts w:ascii="Times New Roman" w:hAnsi="Times New Roman" w:cs="Times New Roman"/>
          <w:sz w:val="28"/>
          <w:szCs w:val="28"/>
        </w:rPr>
        <w:t xml:space="preserve">разработки </w:t>
      </w:r>
      <w:r w:rsidRPr="003707DA">
        <w:rPr>
          <w:rFonts w:ascii="Times New Roman" w:hAnsi="Times New Roman" w:cs="Times New Roman"/>
          <w:sz w:val="28"/>
          <w:szCs w:val="28"/>
        </w:rPr>
        <w:t xml:space="preserve">позволит полностью ликвидировать </w:t>
      </w:r>
      <w:proofErr w:type="spellStart"/>
      <w:r w:rsidRPr="003707DA">
        <w:rPr>
          <w:rFonts w:ascii="Times New Roman" w:hAnsi="Times New Roman" w:cs="Times New Roman"/>
          <w:sz w:val="28"/>
          <w:szCs w:val="28"/>
        </w:rPr>
        <w:t>золоотвалы</w:t>
      </w:r>
      <w:proofErr w:type="spellEnd"/>
      <w:r w:rsidRPr="003707DA">
        <w:rPr>
          <w:rFonts w:ascii="Times New Roman" w:hAnsi="Times New Roman" w:cs="Times New Roman"/>
          <w:sz w:val="28"/>
          <w:szCs w:val="28"/>
        </w:rPr>
        <w:t xml:space="preserve"> на территории региона.</w:t>
      </w:r>
    </w:p>
    <w:p w:rsidR="006C19A7" w:rsidRDefault="006C19A7" w:rsidP="006C19A7">
      <w:pPr>
        <w:spacing w:after="0" w:line="240" w:lineRule="auto"/>
        <w:ind w:firstLine="709"/>
        <w:jc w:val="both"/>
        <w:rPr>
          <w:rFonts w:ascii="Times New Roman" w:hAnsi="Times New Roman" w:cs="Times New Roman"/>
          <w:sz w:val="28"/>
          <w:szCs w:val="28"/>
        </w:rPr>
      </w:pPr>
      <w:r w:rsidRPr="005F2BF3">
        <w:rPr>
          <w:rFonts w:ascii="Times New Roman" w:hAnsi="Times New Roman" w:cs="Times New Roman"/>
          <w:sz w:val="28"/>
          <w:szCs w:val="28"/>
        </w:rPr>
        <w:t>Внедрение и реализация инновационных проектов в промышленных кластерах повышают конкурентный потенциал региона, а также определяют его долгосрочное развитие.</w:t>
      </w:r>
      <w:r>
        <w:rPr>
          <w:rFonts w:ascii="Times New Roman" w:hAnsi="Times New Roman" w:cs="Times New Roman"/>
          <w:sz w:val="28"/>
          <w:szCs w:val="28"/>
        </w:rPr>
        <w:t xml:space="preserve"> </w:t>
      </w:r>
      <w:r w:rsidR="00F65D6D">
        <w:rPr>
          <w:rFonts w:ascii="Times New Roman" w:hAnsi="Times New Roman" w:cs="Times New Roman"/>
          <w:sz w:val="28"/>
          <w:szCs w:val="28"/>
        </w:rPr>
        <w:t xml:space="preserve">Одним </w:t>
      </w:r>
      <w:r>
        <w:rPr>
          <w:rFonts w:ascii="Times New Roman" w:hAnsi="Times New Roman" w:cs="Times New Roman"/>
          <w:sz w:val="28"/>
          <w:szCs w:val="28"/>
        </w:rPr>
        <w:t xml:space="preserve">из перспективных кластеров для внедрения инновационных проектов, по мнению респондентов, является </w:t>
      </w:r>
      <w:r w:rsidRPr="00692CDB">
        <w:rPr>
          <w:rFonts w:ascii="Times New Roman" w:hAnsi="Times New Roman" w:cs="Times New Roman"/>
          <w:b/>
          <w:sz w:val="28"/>
          <w:szCs w:val="28"/>
        </w:rPr>
        <w:t>с</w:t>
      </w:r>
      <w:r w:rsidRPr="00D605C8">
        <w:rPr>
          <w:rFonts w:ascii="Times New Roman" w:hAnsi="Times New Roman" w:cs="Times New Roman"/>
          <w:b/>
          <w:sz w:val="28"/>
          <w:szCs w:val="28"/>
        </w:rPr>
        <w:t>фера производства и продажи текстиля</w:t>
      </w:r>
      <w:r>
        <w:rPr>
          <w:rFonts w:ascii="Times New Roman" w:hAnsi="Times New Roman" w:cs="Times New Roman"/>
          <w:b/>
          <w:sz w:val="28"/>
          <w:szCs w:val="28"/>
        </w:rPr>
        <w:t xml:space="preserve">. </w:t>
      </w:r>
      <w:r w:rsidRPr="00692CDB">
        <w:rPr>
          <w:rFonts w:ascii="Times New Roman" w:hAnsi="Times New Roman" w:cs="Times New Roman"/>
          <w:sz w:val="28"/>
          <w:szCs w:val="28"/>
        </w:rPr>
        <w:t>Инновации в данной сфере могут</w:t>
      </w:r>
      <w:r>
        <w:rPr>
          <w:rFonts w:ascii="Times New Roman" w:hAnsi="Times New Roman" w:cs="Times New Roman"/>
          <w:sz w:val="28"/>
          <w:szCs w:val="28"/>
        </w:rPr>
        <w:t xml:space="preserve"> касаться различных видов деятельности: </w:t>
      </w:r>
      <w:r w:rsidRPr="00A01997">
        <w:rPr>
          <w:rFonts w:ascii="Times New Roman" w:hAnsi="Times New Roman" w:cs="Times New Roman"/>
          <w:sz w:val="28"/>
          <w:szCs w:val="28"/>
        </w:rPr>
        <w:t>разработка и внедрение новой техники и технологических процессов для</w:t>
      </w:r>
      <w:r>
        <w:rPr>
          <w:rFonts w:ascii="Times New Roman" w:hAnsi="Times New Roman" w:cs="Times New Roman"/>
          <w:sz w:val="28"/>
          <w:szCs w:val="28"/>
        </w:rPr>
        <w:t xml:space="preserve"> </w:t>
      </w:r>
      <w:r w:rsidRPr="00A01997">
        <w:rPr>
          <w:rFonts w:ascii="Times New Roman" w:hAnsi="Times New Roman" w:cs="Times New Roman"/>
          <w:sz w:val="28"/>
          <w:szCs w:val="28"/>
        </w:rPr>
        <w:t>производства инновационной текстильной</w:t>
      </w:r>
      <w:r>
        <w:rPr>
          <w:rFonts w:ascii="Times New Roman" w:hAnsi="Times New Roman" w:cs="Times New Roman"/>
          <w:sz w:val="28"/>
          <w:szCs w:val="28"/>
        </w:rPr>
        <w:t xml:space="preserve"> </w:t>
      </w:r>
      <w:r w:rsidRPr="00A01997">
        <w:rPr>
          <w:rFonts w:ascii="Times New Roman" w:hAnsi="Times New Roman" w:cs="Times New Roman"/>
          <w:sz w:val="28"/>
          <w:szCs w:val="28"/>
        </w:rPr>
        <w:t>продукции</w:t>
      </w:r>
      <w:r>
        <w:rPr>
          <w:rFonts w:ascii="Times New Roman" w:hAnsi="Times New Roman" w:cs="Times New Roman"/>
          <w:sz w:val="28"/>
          <w:szCs w:val="28"/>
        </w:rPr>
        <w:t xml:space="preserve">, </w:t>
      </w:r>
      <w:r w:rsidRPr="00A01997">
        <w:rPr>
          <w:rFonts w:ascii="Times New Roman" w:hAnsi="Times New Roman" w:cs="Times New Roman"/>
          <w:sz w:val="28"/>
          <w:szCs w:val="28"/>
        </w:rPr>
        <w:t>применение новых технологий</w:t>
      </w:r>
      <w:r>
        <w:rPr>
          <w:rFonts w:ascii="Times New Roman" w:hAnsi="Times New Roman" w:cs="Times New Roman"/>
          <w:sz w:val="28"/>
          <w:szCs w:val="28"/>
        </w:rPr>
        <w:t xml:space="preserve"> </w:t>
      </w:r>
      <w:r w:rsidRPr="00A01997">
        <w:rPr>
          <w:rFonts w:ascii="Times New Roman" w:hAnsi="Times New Roman" w:cs="Times New Roman"/>
          <w:sz w:val="28"/>
          <w:szCs w:val="28"/>
        </w:rPr>
        <w:t>и оборудования для производства традиционной</w:t>
      </w:r>
      <w:r>
        <w:rPr>
          <w:rFonts w:ascii="Times New Roman" w:hAnsi="Times New Roman" w:cs="Times New Roman"/>
          <w:sz w:val="28"/>
          <w:szCs w:val="28"/>
        </w:rPr>
        <w:t xml:space="preserve"> </w:t>
      </w:r>
      <w:r w:rsidRPr="00A01997">
        <w:rPr>
          <w:rFonts w:ascii="Times New Roman" w:hAnsi="Times New Roman" w:cs="Times New Roman"/>
          <w:sz w:val="28"/>
          <w:szCs w:val="28"/>
        </w:rPr>
        <w:t>текстильной продукции</w:t>
      </w:r>
      <w:r>
        <w:rPr>
          <w:rFonts w:ascii="Times New Roman" w:hAnsi="Times New Roman" w:cs="Times New Roman"/>
          <w:sz w:val="28"/>
          <w:szCs w:val="28"/>
        </w:rPr>
        <w:t xml:space="preserve">, </w:t>
      </w:r>
      <w:r w:rsidRPr="00A01997">
        <w:rPr>
          <w:rFonts w:ascii="Times New Roman" w:hAnsi="Times New Roman" w:cs="Times New Roman"/>
          <w:sz w:val="28"/>
          <w:szCs w:val="28"/>
        </w:rPr>
        <w:t>создание новой системы переработки</w:t>
      </w:r>
      <w:r>
        <w:rPr>
          <w:rFonts w:ascii="Times New Roman" w:hAnsi="Times New Roman" w:cs="Times New Roman"/>
          <w:sz w:val="28"/>
          <w:szCs w:val="28"/>
        </w:rPr>
        <w:t xml:space="preserve"> </w:t>
      </w:r>
      <w:r w:rsidRPr="00A01997">
        <w:rPr>
          <w:rFonts w:ascii="Times New Roman" w:hAnsi="Times New Roman" w:cs="Times New Roman"/>
          <w:sz w:val="28"/>
          <w:szCs w:val="28"/>
        </w:rPr>
        <w:t>и реализации текстильной продукци</w:t>
      </w:r>
      <w:r w:rsidR="00F406E0">
        <w:rPr>
          <w:rFonts w:ascii="Times New Roman" w:hAnsi="Times New Roman" w:cs="Times New Roman"/>
          <w:sz w:val="28"/>
          <w:szCs w:val="28"/>
        </w:rPr>
        <w:t xml:space="preserve">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связи с ростом промышленности в Омской области актуальным для города являются инновации в производстве высококачественных изделий специального назначения. На сегодняшний день достаточно широко применяются различные типы плазменной технологии модификации текстильных материалов для того, чтобы на производствах люди ходили в спецодежде</w:t>
      </w:r>
      <w:r w:rsidR="00F65D6D">
        <w:rPr>
          <w:rFonts w:ascii="Times New Roman" w:hAnsi="Times New Roman" w:cs="Times New Roman"/>
          <w:sz w:val="28"/>
          <w:szCs w:val="28"/>
        </w:rPr>
        <w:t>,</w:t>
      </w:r>
      <w:r>
        <w:rPr>
          <w:rFonts w:ascii="Times New Roman" w:hAnsi="Times New Roman" w:cs="Times New Roman"/>
          <w:sz w:val="28"/>
          <w:szCs w:val="28"/>
        </w:rPr>
        <w:t xml:space="preserve"> способной защитить человека от внешних угроз (высокая температура, химикаты и т.д.)</w:t>
      </w:r>
      <w:r w:rsidR="00F65D6D">
        <w:rPr>
          <w:rFonts w:ascii="Times New Roman" w:hAnsi="Times New Roman" w:cs="Times New Roman"/>
          <w:sz w:val="28"/>
          <w:szCs w:val="28"/>
        </w:rPr>
        <w:t>.</w:t>
      </w:r>
    </w:p>
    <w:p w:rsidR="001D1E9C" w:rsidRDefault="006C19A7" w:rsidP="0007384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D6DF0">
        <w:rPr>
          <w:rFonts w:ascii="Times New Roman" w:hAnsi="Times New Roman" w:cs="Times New Roman"/>
          <w:sz w:val="28"/>
          <w:szCs w:val="28"/>
        </w:rPr>
        <w:t xml:space="preserve">ри высокой </w:t>
      </w:r>
      <w:r>
        <w:rPr>
          <w:rFonts w:ascii="Times New Roman" w:hAnsi="Times New Roman" w:cs="Times New Roman"/>
          <w:sz w:val="28"/>
          <w:szCs w:val="28"/>
        </w:rPr>
        <w:t>конкуренци</w:t>
      </w:r>
      <w:r w:rsidR="003D6DF0">
        <w:rPr>
          <w:rFonts w:ascii="Times New Roman" w:hAnsi="Times New Roman" w:cs="Times New Roman"/>
          <w:sz w:val="28"/>
          <w:szCs w:val="28"/>
        </w:rPr>
        <w:t>и</w:t>
      </w:r>
      <w:r>
        <w:rPr>
          <w:rFonts w:ascii="Times New Roman" w:hAnsi="Times New Roman" w:cs="Times New Roman"/>
          <w:sz w:val="28"/>
          <w:szCs w:val="28"/>
        </w:rPr>
        <w:t xml:space="preserve"> среди предпринимателей необходимо внедрение инновационных проектов, особенно в </w:t>
      </w:r>
      <w:r w:rsidRPr="00DE1418">
        <w:rPr>
          <w:rFonts w:ascii="Times New Roman" w:hAnsi="Times New Roman" w:cs="Times New Roman"/>
          <w:b/>
          <w:sz w:val="28"/>
          <w:szCs w:val="28"/>
        </w:rPr>
        <w:t>производстве и продаже собственной продукции</w:t>
      </w:r>
      <w:r>
        <w:rPr>
          <w:rFonts w:ascii="Times New Roman" w:hAnsi="Times New Roman" w:cs="Times New Roman"/>
          <w:b/>
          <w:sz w:val="28"/>
          <w:szCs w:val="28"/>
        </w:rPr>
        <w:t xml:space="preserve">. </w:t>
      </w:r>
      <w:r w:rsidR="00FB794F" w:rsidRPr="00FB794F">
        <w:rPr>
          <w:rFonts w:ascii="Times New Roman" w:hAnsi="Times New Roman" w:cs="Times New Roman"/>
          <w:sz w:val="28"/>
          <w:szCs w:val="28"/>
        </w:rPr>
        <w:t>Данная сфера является перспективной, по мнению предпринимателей</w:t>
      </w:r>
      <w:r w:rsidR="00F65D6D">
        <w:rPr>
          <w:rFonts w:ascii="Times New Roman" w:hAnsi="Times New Roman" w:cs="Times New Roman"/>
          <w:sz w:val="28"/>
          <w:szCs w:val="28"/>
        </w:rPr>
        <w:t>,</w:t>
      </w:r>
      <w:r w:rsidR="00FB794F" w:rsidRPr="00FB794F">
        <w:rPr>
          <w:rFonts w:ascii="Times New Roman" w:hAnsi="Times New Roman" w:cs="Times New Roman"/>
          <w:sz w:val="28"/>
          <w:szCs w:val="28"/>
        </w:rPr>
        <w:t xml:space="preserve"> для реализации инновационных проектов.</w:t>
      </w:r>
      <w:r w:rsidR="003D6DF0">
        <w:rPr>
          <w:rFonts w:ascii="Times New Roman" w:hAnsi="Times New Roman" w:cs="Times New Roman"/>
          <w:b/>
          <w:sz w:val="28"/>
          <w:szCs w:val="28"/>
        </w:rPr>
        <w:t xml:space="preserve"> </w:t>
      </w:r>
      <w:r w:rsidR="003D6DF0" w:rsidRPr="003D6DF0">
        <w:rPr>
          <w:rFonts w:ascii="Times New Roman" w:hAnsi="Times New Roman" w:cs="Times New Roman"/>
          <w:sz w:val="28"/>
          <w:szCs w:val="28"/>
        </w:rPr>
        <w:t>Предприниматели, занимающиеся производством и продажей продукции</w:t>
      </w:r>
      <w:r w:rsidR="003D6DF0">
        <w:rPr>
          <w:rFonts w:ascii="Times New Roman" w:hAnsi="Times New Roman" w:cs="Times New Roman"/>
          <w:sz w:val="28"/>
          <w:szCs w:val="28"/>
        </w:rPr>
        <w:t>,</w:t>
      </w:r>
      <w:r w:rsidR="003D6DF0" w:rsidRPr="003D6DF0">
        <w:rPr>
          <w:rFonts w:ascii="Times New Roman" w:hAnsi="Times New Roman" w:cs="Times New Roman"/>
          <w:sz w:val="28"/>
          <w:szCs w:val="28"/>
        </w:rPr>
        <w:t xml:space="preserve"> могут получить государственную поддержку. Приоритетными направлениями производств</w:t>
      </w:r>
      <w:r w:rsidR="003D6DF0">
        <w:rPr>
          <w:rFonts w:ascii="Times New Roman" w:hAnsi="Times New Roman" w:cs="Times New Roman"/>
          <w:sz w:val="28"/>
          <w:szCs w:val="28"/>
        </w:rPr>
        <w:t>а</w:t>
      </w:r>
      <w:r w:rsidR="003D6DF0" w:rsidRPr="003D6DF0">
        <w:rPr>
          <w:rFonts w:ascii="Times New Roman" w:hAnsi="Times New Roman" w:cs="Times New Roman"/>
          <w:sz w:val="28"/>
          <w:szCs w:val="28"/>
        </w:rPr>
        <w:t xml:space="preserve"> являются: производство продовольственных и промышленных товаров народного спроса; области здравоохранения;  оказание бытовых, коммунальных и прочих услуг; область строительства;  сфера инновационных технологий.</w:t>
      </w:r>
    </w:p>
    <w:p w:rsidR="0029562B" w:rsidRDefault="0029562B" w:rsidP="00713CB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Предприниматели также отметили перспективной сферой </w:t>
      </w:r>
      <w:r w:rsidRPr="008A704F">
        <w:rPr>
          <w:rFonts w:ascii="Times New Roman" w:hAnsi="Times New Roman" w:cs="Times New Roman"/>
          <w:b/>
          <w:sz w:val="28"/>
          <w:szCs w:val="28"/>
        </w:rPr>
        <w:t>программы развития малого и среднего бизнеса</w:t>
      </w:r>
      <w:r>
        <w:rPr>
          <w:rFonts w:ascii="Times New Roman" w:hAnsi="Times New Roman" w:cs="Times New Roman"/>
          <w:sz w:val="28"/>
          <w:szCs w:val="28"/>
        </w:rPr>
        <w:t>. Данн</w:t>
      </w:r>
      <w:r w:rsidR="00F87937">
        <w:rPr>
          <w:rFonts w:ascii="Times New Roman" w:hAnsi="Times New Roman" w:cs="Times New Roman"/>
          <w:sz w:val="28"/>
          <w:szCs w:val="28"/>
        </w:rPr>
        <w:t>ая</w:t>
      </w:r>
      <w:r>
        <w:rPr>
          <w:rFonts w:ascii="Times New Roman" w:hAnsi="Times New Roman" w:cs="Times New Roman"/>
          <w:sz w:val="28"/>
          <w:szCs w:val="28"/>
        </w:rPr>
        <w:t xml:space="preserve"> сфер</w:t>
      </w:r>
      <w:r w:rsidR="00F87937">
        <w:rPr>
          <w:rFonts w:ascii="Times New Roman" w:hAnsi="Times New Roman" w:cs="Times New Roman"/>
          <w:sz w:val="28"/>
          <w:szCs w:val="28"/>
        </w:rPr>
        <w:t>а</w:t>
      </w:r>
      <w:r>
        <w:rPr>
          <w:rFonts w:ascii="Times New Roman" w:hAnsi="Times New Roman" w:cs="Times New Roman"/>
          <w:sz w:val="28"/>
          <w:szCs w:val="28"/>
        </w:rPr>
        <w:t xml:space="preserve"> </w:t>
      </w:r>
      <w:r w:rsidR="00F87937">
        <w:rPr>
          <w:rFonts w:ascii="Times New Roman" w:hAnsi="Times New Roman" w:cs="Times New Roman"/>
          <w:sz w:val="28"/>
          <w:szCs w:val="28"/>
        </w:rPr>
        <w:t>является актуальной,</w:t>
      </w:r>
      <w:r>
        <w:rPr>
          <w:rFonts w:ascii="Times New Roman" w:hAnsi="Times New Roman" w:cs="Times New Roman"/>
          <w:sz w:val="28"/>
          <w:szCs w:val="28"/>
        </w:rPr>
        <w:t xml:space="preserve"> поскольку</w:t>
      </w:r>
      <w:r w:rsidR="00F87937">
        <w:rPr>
          <w:rFonts w:ascii="Times New Roman" w:hAnsi="Times New Roman" w:cs="Times New Roman"/>
          <w:sz w:val="28"/>
          <w:szCs w:val="28"/>
        </w:rPr>
        <w:t xml:space="preserve"> на сегодняшний день предпринимателей беспокоят несколько барьеров, которые препятствуют развитие бизнеса. </w:t>
      </w:r>
      <w:r w:rsidR="004444C9">
        <w:rPr>
          <w:rFonts w:ascii="Times New Roman" w:hAnsi="Times New Roman" w:cs="Times New Roman"/>
          <w:sz w:val="28"/>
          <w:szCs w:val="28"/>
        </w:rPr>
        <w:t xml:space="preserve">По данным исследования </w:t>
      </w:r>
      <w:r w:rsidR="004444C9">
        <w:rPr>
          <w:rFonts w:ascii="Times New Roman" w:hAnsi="Times New Roman" w:cs="Times New Roman"/>
          <w:sz w:val="28"/>
          <w:szCs w:val="28"/>
          <w:lang w:val="en-US"/>
        </w:rPr>
        <w:t>KPMG</w:t>
      </w:r>
      <w:r w:rsidR="004444C9">
        <w:rPr>
          <w:rFonts w:ascii="Times New Roman" w:hAnsi="Times New Roman" w:cs="Times New Roman"/>
          <w:sz w:val="28"/>
          <w:szCs w:val="28"/>
        </w:rPr>
        <w:t xml:space="preserve">, российских предпринимателей больше всего беспокоит ограниченный доступ к финансовым ресурсам, в том числе, высокие ставки по кредитам, сложность получения займов на долгий срок, невозможность взять кредит с отсрочкой на развитие. </w:t>
      </w:r>
      <w:r w:rsidR="008A704F">
        <w:rPr>
          <w:rFonts w:ascii="Times New Roman" w:hAnsi="Times New Roman" w:cs="Times New Roman"/>
          <w:sz w:val="28"/>
          <w:szCs w:val="28"/>
        </w:rPr>
        <w:t xml:space="preserve">Второй проблемой отметили плохой бизнес-климат: чрезмерная бюрократия, низкая заинтересованность со стороны местного самоуправления, частых проверках контролирующих органов. </w:t>
      </w:r>
      <w:r w:rsidR="009A001D">
        <w:rPr>
          <w:rFonts w:ascii="Times New Roman" w:hAnsi="Times New Roman" w:cs="Times New Roman"/>
          <w:sz w:val="28"/>
          <w:szCs w:val="28"/>
        </w:rPr>
        <w:t xml:space="preserve">Необходимо отметить, что согласно данным Росстата, с 2015 года снизился объем субсидий из федерального бюджета на государственную поддержку малого и среднего предпринимательства. В 2015 году объем субсидий составлял 18,5 </w:t>
      </w:r>
      <w:proofErr w:type="spellStart"/>
      <w:proofErr w:type="gramStart"/>
      <w:r w:rsidR="009A001D">
        <w:rPr>
          <w:rFonts w:ascii="Times New Roman" w:hAnsi="Times New Roman" w:cs="Times New Roman"/>
          <w:sz w:val="28"/>
          <w:szCs w:val="28"/>
        </w:rPr>
        <w:t>млрд</w:t>
      </w:r>
      <w:proofErr w:type="spellEnd"/>
      <w:proofErr w:type="gramEnd"/>
      <w:r w:rsidR="009A001D">
        <w:rPr>
          <w:rFonts w:ascii="Times New Roman" w:hAnsi="Times New Roman" w:cs="Times New Roman"/>
          <w:sz w:val="28"/>
          <w:szCs w:val="28"/>
        </w:rPr>
        <w:t xml:space="preserve"> рублей, а в 2016 11,1 </w:t>
      </w:r>
      <w:proofErr w:type="spellStart"/>
      <w:r w:rsidR="009A001D">
        <w:rPr>
          <w:rFonts w:ascii="Times New Roman" w:hAnsi="Times New Roman" w:cs="Times New Roman"/>
          <w:sz w:val="28"/>
          <w:szCs w:val="28"/>
        </w:rPr>
        <w:t>млрд</w:t>
      </w:r>
      <w:proofErr w:type="spellEnd"/>
      <w:r w:rsidR="009A001D">
        <w:rPr>
          <w:rFonts w:ascii="Times New Roman" w:hAnsi="Times New Roman" w:cs="Times New Roman"/>
          <w:sz w:val="28"/>
          <w:szCs w:val="28"/>
        </w:rPr>
        <w:t xml:space="preserve"> рублей.</w:t>
      </w:r>
    </w:p>
    <w:p w:rsidR="00665AB7" w:rsidRDefault="00665AB7" w:rsidP="00B74B5A">
      <w:pPr>
        <w:spacing w:after="0" w:line="240" w:lineRule="auto"/>
        <w:jc w:val="both"/>
        <w:rPr>
          <w:rFonts w:ascii="Times New Roman" w:hAnsi="Times New Roman" w:cs="Times New Roman"/>
          <w:b/>
          <w:sz w:val="28"/>
          <w:szCs w:val="28"/>
        </w:rPr>
      </w:pPr>
    </w:p>
    <w:p w:rsidR="00F406E0" w:rsidRDefault="00F406E0" w:rsidP="00B74B5A">
      <w:pPr>
        <w:spacing w:after="0" w:line="240" w:lineRule="auto"/>
        <w:jc w:val="both"/>
        <w:rPr>
          <w:rFonts w:ascii="Times New Roman" w:hAnsi="Times New Roman" w:cs="Times New Roman"/>
          <w:b/>
          <w:sz w:val="28"/>
          <w:szCs w:val="28"/>
        </w:rPr>
      </w:pPr>
    </w:p>
    <w:p w:rsidR="00F406E0" w:rsidRDefault="00F406E0" w:rsidP="00B74B5A">
      <w:pPr>
        <w:spacing w:after="0" w:line="240" w:lineRule="auto"/>
        <w:jc w:val="both"/>
        <w:rPr>
          <w:rFonts w:ascii="Times New Roman" w:hAnsi="Times New Roman" w:cs="Times New Roman"/>
          <w:b/>
          <w:sz w:val="28"/>
          <w:szCs w:val="28"/>
        </w:rPr>
      </w:pPr>
    </w:p>
    <w:p w:rsidR="006C19A7" w:rsidRPr="00404398" w:rsidRDefault="006C19A7" w:rsidP="00FF40AA">
      <w:pPr>
        <w:spacing w:line="240" w:lineRule="auto"/>
        <w:jc w:val="center"/>
        <w:rPr>
          <w:rFonts w:ascii="Times New Roman" w:hAnsi="Times New Roman" w:cs="Times New Roman"/>
          <w:b/>
          <w:sz w:val="28"/>
          <w:szCs w:val="28"/>
        </w:rPr>
      </w:pPr>
      <w:r w:rsidRPr="00404398">
        <w:rPr>
          <w:rFonts w:ascii="Times New Roman" w:hAnsi="Times New Roman" w:cs="Times New Roman"/>
          <w:b/>
          <w:sz w:val="28"/>
          <w:szCs w:val="28"/>
        </w:rPr>
        <w:lastRenderedPageBreak/>
        <w:t>Описание сфер перспективных к реализации на территории города Омска проектов, в том числе инновационных: резюме</w:t>
      </w:r>
    </w:p>
    <w:p w:rsidR="006C19A7" w:rsidRDefault="006C19A7" w:rsidP="006C19A7">
      <w:pPr>
        <w:pStyle w:val="a3"/>
        <w:numPr>
          <w:ilvl w:val="0"/>
          <w:numId w:val="13"/>
        </w:numPr>
        <w:spacing w:before="240" w:after="0" w:line="240" w:lineRule="auto"/>
        <w:ind w:left="0" w:firstLine="709"/>
        <w:jc w:val="both"/>
        <w:rPr>
          <w:rFonts w:ascii="Times New Roman" w:hAnsi="Times New Roman" w:cs="Times New Roman"/>
          <w:sz w:val="28"/>
          <w:szCs w:val="28"/>
        </w:rPr>
      </w:pPr>
      <w:r w:rsidRPr="00404398">
        <w:rPr>
          <w:rFonts w:ascii="Times New Roman" w:hAnsi="Times New Roman" w:cs="Times New Roman"/>
          <w:sz w:val="28"/>
          <w:szCs w:val="28"/>
        </w:rPr>
        <w:t>Предприниматели отметили сферу образования для детей, в том числе для дошкольников</w:t>
      </w:r>
      <w:r w:rsidR="00836518">
        <w:rPr>
          <w:rFonts w:ascii="Times New Roman" w:hAnsi="Times New Roman" w:cs="Times New Roman"/>
          <w:sz w:val="28"/>
          <w:szCs w:val="28"/>
        </w:rPr>
        <w:t>,</w:t>
      </w:r>
      <w:r w:rsidRPr="00404398">
        <w:rPr>
          <w:rFonts w:ascii="Times New Roman" w:hAnsi="Times New Roman" w:cs="Times New Roman"/>
          <w:sz w:val="28"/>
          <w:szCs w:val="28"/>
        </w:rPr>
        <w:t xml:space="preserve"> как перспективную сферу для реализации инновационных проектов. По мнению предпринимателей</w:t>
      </w:r>
      <w:r>
        <w:rPr>
          <w:rFonts w:ascii="Times New Roman" w:hAnsi="Times New Roman" w:cs="Times New Roman"/>
          <w:sz w:val="28"/>
          <w:szCs w:val="28"/>
        </w:rPr>
        <w:t>,</w:t>
      </w:r>
      <w:r w:rsidRPr="00404398">
        <w:rPr>
          <w:rFonts w:ascii="Times New Roman" w:hAnsi="Times New Roman" w:cs="Times New Roman"/>
          <w:sz w:val="28"/>
          <w:szCs w:val="28"/>
        </w:rPr>
        <w:t xml:space="preserve"> перспективными для инновационных проектов являются следующие сферы: проекты «У дома», сфера образования для детей, в том числе дошкольников, сфера туризма, сфера медицины, сфера</w:t>
      </w:r>
      <w:r w:rsidR="002637E5">
        <w:rPr>
          <w:rFonts w:ascii="Times New Roman" w:hAnsi="Times New Roman" w:cs="Times New Roman"/>
          <w:sz w:val="28"/>
          <w:szCs w:val="28"/>
        </w:rPr>
        <w:t xml:space="preserve"> организации досуга</w:t>
      </w:r>
      <w:r w:rsidRPr="00404398">
        <w:rPr>
          <w:rFonts w:ascii="Times New Roman" w:hAnsi="Times New Roman" w:cs="Times New Roman"/>
          <w:sz w:val="28"/>
          <w:szCs w:val="28"/>
        </w:rPr>
        <w:t xml:space="preserve">. </w:t>
      </w:r>
    </w:p>
    <w:p w:rsidR="006C19A7" w:rsidRDefault="006C19A7" w:rsidP="00073845">
      <w:pPr>
        <w:pStyle w:val="a3"/>
        <w:widowControl w:val="0"/>
        <w:numPr>
          <w:ilvl w:val="0"/>
          <w:numId w:val="13"/>
        </w:numPr>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Перспективными к реализации на территории города Омска являются инновационные проекты в промышленной сфере. К таким относятся: мусороперерабатывающий завод, промышленный кластер, производство и продажа текстиля, а также производство и продажа собственной продукции. </w:t>
      </w:r>
      <w:r w:rsidR="005037AA">
        <w:rPr>
          <w:rFonts w:ascii="Times New Roman" w:hAnsi="Times New Roman" w:cs="Times New Roman"/>
          <w:sz w:val="28"/>
          <w:szCs w:val="28"/>
        </w:rPr>
        <w:t xml:space="preserve">Наиболее перспективной промышленной сферой для инноваций был назван мусороперерабатывающий завод ввиду актуальности проблемы избытка мусорных отходов. </w:t>
      </w:r>
    </w:p>
    <w:p w:rsidR="00A045F7" w:rsidRPr="003D6DF0" w:rsidRDefault="00A045F7" w:rsidP="006C19A7">
      <w:pPr>
        <w:pStyle w:val="a3"/>
        <w:numPr>
          <w:ilvl w:val="0"/>
          <w:numId w:val="13"/>
        </w:numPr>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Предприниматели также отметили необходимость развития малого и среднего предпринимательства. Данная сфера является перспективной ввиду нехватки поддержки для российских предпринимателей со стороны государства. </w:t>
      </w:r>
    </w:p>
    <w:p w:rsidR="00A045F7" w:rsidRPr="00F74AF7" w:rsidRDefault="00A045F7" w:rsidP="00BB7DF7">
      <w:pPr>
        <w:rPr>
          <w:rFonts w:ascii="Times New Roman" w:hAnsi="Times New Roman" w:cs="Times New Roman"/>
          <w:sz w:val="10"/>
          <w:szCs w:val="28"/>
        </w:rPr>
      </w:pPr>
    </w:p>
    <w:p w:rsidR="002E12F1" w:rsidRPr="00F74AF7" w:rsidRDefault="00F74AF7" w:rsidP="00F74AF7">
      <w:pPr>
        <w:spacing w:line="240" w:lineRule="auto"/>
        <w:ind w:left="375"/>
        <w:jc w:val="center"/>
        <w:outlineLvl w:val="0"/>
        <w:rPr>
          <w:rFonts w:ascii="Times New Roman" w:hAnsi="Times New Roman" w:cs="Times New Roman"/>
          <w:b/>
          <w:sz w:val="28"/>
          <w:szCs w:val="28"/>
        </w:rPr>
      </w:pPr>
      <w:bookmarkStart w:id="5" w:name="_Toc521691106"/>
      <w:r>
        <w:rPr>
          <w:rFonts w:ascii="Times New Roman" w:hAnsi="Times New Roman" w:cs="Times New Roman"/>
          <w:b/>
          <w:sz w:val="28"/>
          <w:szCs w:val="28"/>
        </w:rPr>
        <w:t>4. </w:t>
      </w:r>
      <w:r w:rsidR="002E12F1" w:rsidRPr="00F74AF7">
        <w:rPr>
          <w:rFonts w:ascii="Times New Roman" w:hAnsi="Times New Roman" w:cs="Times New Roman"/>
          <w:b/>
          <w:sz w:val="28"/>
          <w:szCs w:val="28"/>
        </w:rPr>
        <w:t>Потребительские тренды</w:t>
      </w:r>
      <w:bookmarkEnd w:id="5"/>
    </w:p>
    <w:p w:rsidR="00F00E76" w:rsidRDefault="00F74AF7" w:rsidP="00F07766">
      <w:pPr>
        <w:pStyle w:val="2"/>
        <w:jc w:val="center"/>
        <w:rPr>
          <w:rFonts w:ascii="Times New Roman" w:hAnsi="Times New Roman" w:cs="Times New Roman"/>
          <w:b w:val="0"/>
          <w:color w:val="auto"/>
          <w:sz w:val="28"/>
          <w:szCs w:val="28"/>
        </w:rPr>
      </w:pPr>
      <w:bookmarkStart w:id="6" w:name="_Toc521691107"/>
      <w:r>
        <w:rPr>
          <w:rFonts w:ascii="Times New Roman" w:hAnsi="Times New Roman" w:cs="Times New Roman"/>
          <w:b w:val="0"/>
          <w:color w:val="auto"/>
          <w:sz w:val="28"/>
          <w:szCs w:val="28"/>
        </w:rPr>
        <w:t>4</w:t>
      </w:r>
      <w:r w:rsidR="00603948" w:rsidRPr="00F00E76">
        <w:rPr>
          <w:rFonts w:ascii="Times New Roman" w:hAnsi="Times New Roman" w:cs="Times New Roman"/>
          <w:b w:val="0"/>
          <w:color w:val="auto"/>
          <w:sz w:val="28"/>
          <w:szCs w:val="28"/>
        </w:rPr>
        <w:t>.1</w:t>
      </w:r>
      <w:r w:rsidR="00CC1997">
        <w:rPr>
          <w:rFonts w:ascii="Times New Roman" w:hAnsi="Times New Roman" w:cs="Times New Roman"/>
          <w:b w:val="0"/>
          <w:color w:val="auto"/>
          <w:sz w:val="28"/>
          <w:szCs w:val="28"/>
        </w:rPr>
        <w:t>.</w:t>
      </w:r>
      <w:r w:rsidR="00603948" w:rsidRPr="00F00E76">
        <w:rPr>
          <w:rFonts w:ascii="Times New Roman" w:hAnsi="Times New Roman" w:cs="Times New Roman"/>
          <w:b w:val="0"/>
          <w:color w:val="auto"/>
          <w:sz w:val="28"/>
          <w:szCs w:val="28"/>
        </w:rPr>
        <w:t xml:space="preserve"> </w:t>
      </w:r>
      <w:r w:rsidR="00092FD0" w:rsidRPr="00F00E76">
        <w:rPr>
          <w:rFonts w:ascii="Times New Roman" w:hAnsi="Times New Roman" w:cs="Times New Roman"/>
          <w:b w:val="0"/>
          <w:color w:val="auto"/>
          <w:sz w:val="28"/>
          <w:szCs w:val="28"/>
        </w:rPr>
        <w:t>Основные факторы, влияющие на потребительские тренды</w:t>
      </w:r>
      <w:bookmarkEnd w:id="6"/>
    </w:p>
    <w:p w:rsidR="00CC1997" w:rsidRPr="00CC1997" w:rsidRDefault="00CC1997" w:rsidP="00CC1997">
      <w:pPr>
        <w:rPr>
          <w:sz w:val="6"/>
        </w:rPr>
      </w:pPr>
    </w:p>
    <w:p w:rsidR="00092FD0" w:rsidRPr="001C21C8" w:rsidRDefault="00092FD0" w:rsidP="00092FD0">
      <w:pPr>
        <w:autoSpaceDE w:val="0"/>
        <w:autoSpaceDN w:val="0"/>
        <w:adjustRightInd w:val="0"/>
        <w:spacing w:after="0" w:line="240" w:lineRule="auto"/>
        <w:ind w:firstLine="709"/>
        <w:jc w:val="both"/>
        <w:rPr>
          <w:rFonts w:ascii="Times New Roman" w:hAnsi="Times New Roman" w:cs="Times New Roman"/>
          <w:color w:val="161413"/>
          <w:sz w:val="28"/>
          <w:szCs w:val="28"/>
        </w:rPr>
      </w:pPr>
      <w:proofErr w:type="gramStart"/>
      <w:r w:rsidRPr="001C21C8">
        <w:rPr>
          <w:rFonts w:ascii="Times New Roman" w:hAnsi="Times New Roman" w:cs="Times New Roman"/>
          <w:color w:val="161413"/>
          <w:sz w:val="28"/>
          <w:szCs w:val="28"/>
        </w:rPr>
        <w:t>Существуют несколько важнейших факторов или мега-трендов, влияющих на потребительское поведение и потребление в целом, как на международном, так и на локальном уровнях.</w:t>
      </w:r>
      <w:proofErr w:type="gramEnd"/>
      <w:r w:rsidRPr="001C21C8">
        <w:rPr>
          <w:rFonts w:ascii="Times New Roman" w:hAnsi="Times New Roman" w:cs="Times New Roman"/>
          <w:color w:val="161413"/>
          <w:sz w:val="28"/>
          <w:szCs w:val="28"/>
        </w:rPr>
        <w:t xml:space="preserve"> Мониторинг глобальных потребительских трендов в мире помогает анализировать постоянно меняющееся поведение людей, а также позволяет спрогнозировать значимые изменения в таких областях, как: привычки потребления, процесс выбора и покупки, а также коммуникации по поводу потребления в разных сегментах рынка товаров и услуг, например, уход за жильем, питание и т.п.</w:t>
      </w:r>
    </w:p>
    <w:p w:rsidR="00092FD0" w:rsidRPr="001C21C8" w:rsidRDefault="00092FD0" w:rsidP="003F201F">
      <w:pPr>
        <w:widowControl w:val="0"/>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 xml:space="preserve">Согласно исследованию </w:t>
      </w:r>
      <w:proofErr w:type="spellStart"/>
      <w:r w:rsidRPr="001C21C8">
        <w:rPr>
          <w:rFonts w:ascii="Times New Roman" w:hAnsi="Times New Roman" w:cs="Times New Roman"/>
          <w:color w:val="161413"/>
          <w:sz w:val="28"/>
          <w:szCs w:val="28"/>
          <w:lang w:val="en-US"/>
        </w:rPr>
        <w:t>Gfk</w:t>
      </w:r>
      <w:proofErr w:type="spellEnd"/>
      <w:r w:rsidRPr="001C21C8">
        <w:rPr>
          <w:rFonts w:ascii="Times New Roman" w:hAnsi="Times New Roman" w:cs="Times New Roman"/>
          <w:color w:val="161413"/>
          <w:sz w:val="28"/>
          <w:szCs w:val="28"/>
        </w:rPr>
        <w:t>, можно выделить следующие факторы, влияющие на потребительские тренды.</w:t>
      </w:r>
    </w:p>
    <w:p w:rsidR="00092FD0" w:rsidRPr="001C21C8" w:rsidRDefault="00092FD0" w:rsidP="00092FD0">
      <w:pPr>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 xml:space="preserve">Первый фактор – </w:t>
      </w:r>
      <w:r w:rsidRPr="001C21C8">
        <w:rPr>
          <w:rFonts w:ascii="Times New Roman" w:hAnsi="Times New Roman" w:cs="Times New Roman"/>
          <w:b/>
          <w:bCs/>
          <w:color w:val="161413"/>
          <w:sz w:val="28"/>
          <w:szCs w:val="28"/>
        </w:rPr>
        <w:t>глобализация</w:t>
      </w:r>
      <w:r w:rsidRPr="001C21C8">
        <w:rPr>
          <w:rFonts w:ascii="Times New Roman" w:hAnsi="Times New Roman" w:cs="Times New Roman"/>
          <w:color w:val="161413"/>
          <w:sz w:val="28"/>
          <w:szCs w:val="28"/>
        </w:rPr>
        <w:t>. В современном мире транснациональные компании стараются захватить наибольшее количество географических рынков, таким образом, унифицируя потребительское поведение во всем мире. Такой подход к продаже товаров и услуг приводит к их глобализации, что меняет характер потребления на локальных рынках.</w:t>
      </w:r>
    </w:p>
    <w:p w:rsidR="00092FD0" w:rsidRPr="001C21C8" w:rsidRDefault="00092FD0" w:rsidP="00092FD0">
      <w:pPr>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Второй глобальный фактор, влияющий на потребление</w:t>
      </w:r>
      <w:r w:rsidR="00830EC8">
        <w:rPr>
          <w:rFonts w:ascii="Times New Roman" w:hAnsi="Times New Roman" w:cs="Times New Roman"/>
          <w:color w:val="161413"/>
          <w:sz w:val="28"/>
          <w:szCs w:val="28"/>
        </w:rPr>
        <w:t>,</w:t>
      </w:r>
      <w:r w:rsidRPr="001C21C8">
        <w:rPr>
          <w:rFonts w:ascii="Times New Roman" w:hAnsi="Times New Roman" w:cs="Times New Roman"/>
          <w:color w:val="161413"/>
          <w:sz w:val="28"/>
          <w:szCs w:val="28"/>
        </w:rPr>
        <w:t xml:space="preserve"> – </w:t>
      </w:r>
      <w:r w:rsidRPr="001C21C8">
        <w:rPr>
          <w:rFonts w:ascii="Times New Roman" w:hAnsi="Times New Roman" w:cs="Times New Roman"/>
          <w:b/>
          <w:bCs/>
          <w:color w:val="161413"/>
          <w:sz w:val="28"/>
          <w:szCs w:val="28"/>
        </w:rPr>
        <w:t>урбанизация и миграция</w:t>
      </w:r>
      <w:r w:rsidRPr="001C21C8">
        <w:rPr>
          <w:rFonts w:ascii="Times New Roman" w:hAnsi="Times New Roman" w:cs="Times New Roman"/>
          <w:color w:val="161413"/>
          <w:sz w:val="28"/>
          <w:szCs w:val="28"/>
        </w:rPr>
        <w:t>. В связи с ростом городского населения, меняется образ жи</w:t>
      </w:r>
      <w:r w:rsidR="00FE5E9A">
        <w:rPr>
          <w:rFonts w:ascii="Times New Roman" w:hAnsi="Times New Roman" w:cs="Times New Roman"/>
          <w:color w:val="161413"/>
          <w:sz w:val="28"/>
          <w:szCs w:val="28"/>
        </w:rPr>
        <w:t>зни и потребительское поведение</w:t>
      </w:r>
      <w:r w:rsidR="00CB7DEA">
        <w:rPr>
          <w:rFonts w:ascii="Times New Roman" w:hAnsi="Times New Roman" w:cs="Times New Roman"/>
          <w:color w:val="161413"/>
          <w:sz w:val="28"/>
          <w:szCs w:val="28"/>
        </w:rPr>
        <w:t>,</w:t>
      </w:r>
      <w:r w:rsidRPr="001C21C8">
        <w:rPr>
          <w:rFonts w:ascii="Times New Roman" w:hAnsi="Times New Roman" w:cs="Times New Roman"/>
          <w:color w:val="161413"/>
          <w:sz w:val="28"/>
          <w:szCs w:val="28"/>
        </w:rPr>
        <w:t xml:space="preserve"> как приезжих, так и местных горожан. </w:t>
      </w:r>
    </w:p>
    <w:p w:rsidR="00092FD0" w:rsidRPr="001C21C8" w:rsidRDefault="00092FD0" w:rsidP="00092FD0">
      <w:pPr>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Различные слои населения ежегодно меняют свое место жительств</w:t>
      </w:r>
      <w:r w:rsidR="00CB7DEA">
        <w:rPr>
          <w:rFonts w:ascii="Times New Roman" w:hAnsi="Times New Roman" w:cs="Times New Roman"/>
          <w:color w:val="161413"/>
          <w:sz w:val="28"/>
          <w:szCs w:val="28"/>
        </w:rPr>
        <w:t>а</w:t>
      </w:r>
      <w:r w:rsidRPr="001C21C8">
        <w:rPr>
          <w:rFonts w:ascii="Times New Roman" w:hAnsi="Times New Roman" w:cs="Times New Roman"/>
          <w:color w:val="161413"/>
          <w:sz w:val="28"/>
          <w:szCs w:val="28"/>
        </w:rPr>
        <w:t xml:space="preserve">, соответственно </w:t>
      </w:r>
      <w:r w:rsidR="00FE5E9A">
        <w:rPr>
          <w:rFonts w:ascii="Times New Roman" w:hAnsi="Times New Roman" w:cs="Times New Roman"/>
          <w:color w:val="161413"/>
          <w:sz w:val="28"/>
          <w:szCs w:val="28"/>
        </w:rPr>
        <w:t xml:space="preserve">и </w:t>
      </w:r>
      <w:r w:rsidRPr="001C21C8">
        <w:rPr>
          <w:rFonts w:ascii="Times New Roman" w:hAnsi="Times New Roman" w:cs="Times New Roman"/>
          <w:color w:val="161413"/>
          <w:sz w:val="28"/>
          <w:szCs w:val="28"/>
        </w:rPr>
        <w:t xml:space="preserve">потребительское поведение. Большое этническое разнообразие предлагает </w:t>
      </w:r>
      <w:proofErr w:type="spellStart"/>
      <w:r w:rsidRPr="001C21C8">
        <w:rPr>
          <w:rFonts w:ascii="Times New Roman" w:hAnsi="Times New Roman" w:cs="Times New Roman"/>
          <w:color w:val="161413"/>
          <w:sz w:val="28"/>
          <w:szCs w:val="28"/>
        </w:rPr>
        <w:t>маркетологам</w:t>
      </w:r>
      <w:proofErr w:type="spellEnd"/>
      <w:r w:rsidRPr="001C21C8">
        <w:rPr>
          <w:rFonts w:ascii="Times New Roman" w:hAnsi="Times New Roman" w:cs="Times New Roman"/>
          <w:color w:val="161413"/>
          <w:sz w:val="28"/>
          <w:szCs w:val="28"/>
        </w:rPr>
        <w:t xml:space="preserve"> множество возможностей. Усиление этнического </w:t>
      </w:r>
      <w:r w:rsidRPr="001C21C8">
        <w:rPr>
          <w:rFonts w:ascii="Times New Roman" w:hAnsi="Times New Roman" w:cs="Times New Roman"/>
          <w:color w:val="161413"/>
          <w:sz w:val="28"/>
          <w:szCs w:val="28"/>
        </w:rPr>
        <w:lastRenderedPageBreak/>
        <w:t>разнообразия в разных странах из-за и</w:t>
      </w:r>
      <w:r w:rsidR="00D2624D">
        <w:rPr>
          <w:rFonts w:ascii="Times New Roman" w:hAnsi="Times New Roman" w:cs="Times New Roman"/>
          <w:color w:val="161413"/>
          <w:sz w:val="28"/>
          <w:szCs w:val="28"/>
        </w:rPr>
        <w:t xml:space="preserve">ммиграции и облегчения поездок </w:t>
      </w:r>
      <w:r w:rsidRPr="001C21C8">
        <w:rPr>
          <w:rFonts w:ascii="Times New Roman" w:hAnsi="Times New Roman" w:cs="Times New Roman"/>
          <w:color w:val="161413"/>
          <w:sz w:val="28"/>
          <w:szCs w:val="28"/>
        </w:rPr>
        <w:t xml:space="preserve">приводит к повышенному интересу к международным продуктам, опыту и образованию. </w:t>
      </w:r>
    </w:p>
    <w:p w:rsidR="00092FD0" w:rsidRPr="001C21C8" w:rsidRDefault="00092FD0" w:rsidP="00D2624D">
      <w:pPr>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 xml:space="preserve">Третий фактор − </w:t>
      </w:r>
      <w:r w:rsidRPr="001C21C8">
        <w:rPr>
          <w:rFonts w:ascii="Times New Roman" w:hAnsi="Times New Roman" w:cs="Times New Roman"/>
          <w:b/>
          <w:bCs/>
          <w:color w:val="161413"/>
          <w:sz w:val="28"/>
          <w:szCs w:val="28"/>
        </w:rPr>
        <w:t>старение населения</w:t>
      </w:r>
      <w:r w:rsidRPr="001C21C8">
        <w:rPr>
          <w:rFonts w:ascii="Times New Roman" w:hAnsi="Times New Roman" w:cs="Times New Roman"/>
          <w:color w:val="161413"/>
          <w:sz w:val="28"/>
          <w:szCs w:val="28"/>
        </w:rPr>
        <w:t xml:space="preserve">. Доля людей пожилого возраста увеличивается. Согласно прогнозам к 2040 году доля населения в возрасте 65+ достигнет 1,3 </w:t>
      </w:r>
      <w:proofErr w:type="spellStart"/>
      <w:proofErr w:type="gramStart"/>
      <w:r w:rsidR="00A13E3B">
        <w:rPr>
          <w:rFonts w:ascii="Times New Roman" w:hAnsi="Times New Roman" w:cs="Times New Roman"/>
          <w:color w:val="161413"/>
          <w:sz w:val="28"/>
          <w:szCs w:val="28"/>
        </w:rPr>
        <w:t>млрд</w:t>
      </w:r>
      <w:proofErr w:type="spellEnd"/>
      <w:proofErr w:type="gramEnd"/>
      <w:r w:rsidRPr="001C21C8">
        <w:rPr>
          <w:rFonts w:ascii="Times New Roman" w:hAnsi="Times New Roman" w:cs="Times New Roman"/>
          <w:color w:val="161413"/>
          <w:sz w:val="28"/>
          <w:szCs w:val="28"/>
        </w:rPr>
        <w:t xml:space="preserve"> человек, а к 2050 году доля пожилых людей вырастет до 2 </w:t>
      </w:r>
      <w:proofErr w:type="spellStart"/>
      <w:r w:rsidR="00A13E3B">
        <w:rPr>
          <w:rFonts w:ascii="Times New Roman" w:hAnsi="Times New Roman" w:cs="Times New Roman"/>
          <w:color w:val="161413"/>
          <w:sz w:val="28"/>
          <w:szCs w:val="28"/>
        </w:rPr>
        <w:t>млрд</w:t>
      </w:r>
      <w:proofErr w:type="spellEnd"/>
      <w:r w:rsidRPr="001C21C8">
        <w:rPr>
          <w:rFonts w:ascii="Times New Roman" w:hAnsi="Times New Roman" w:cs="Times New Roman"/>
          <w:color w:val="161413"/>
          <w:sz w:val="28"/>
          <w:szCs w:val="28"/>
        </w:rPr>
        <w:t xml:space="preserve"> человек, что в два раза больше</w:t>
      </w:r>
      <w:r w:rsidR="00830EC8">
        <w:rPr>
          <w:rFonts w:ascii="Times New Roman" w:hAnsi="Times New Roman" w:cs="Times New Roman"/>
          <w:color w:val="161413"/>
          <w:sz w:val="28"/>
          <w:szCs w:val="28"/>
        </w:rPr>
        <w:t>,</w:t>
      </w:r>
      <w:r w:rsidRPr="001C21C8">
        <w:rPr>
          <w:rFonts w:ascii="Times New Roman" w:hAnsi="Times New Roman" w:cs="Times New Roman"/>
          <w:color w:val="161413"/>
          <w:sz w:val="28"/>
          <w:szCs w:val="28"/>
        </w:rPr>
        <w:t xml:space="preserve"> чем в </w:t>
      </w:r>
      <w:r w:rsidR="00D2624D">
        <w:rPr>
          <w:rFonts w:ascii="Times New Roman" w:hAnsi="Times New Roman" w:cs="Times New Roman"/>
          <w:color w:val="161413"/>
          <w:sz w:val="28"/>
          <w:szCs w:val="28"/>
        </w:rPr>
        <w:t>текущий момент</w:t>
      </w:r>
      <w:r w:rsidRPr="001C21C8">
        <w:rPr>
          <w:rFonts w:ascii="Times New Roman" w:hAnsi="Times New Roman" w:cs="Times New Roman"/>
          <w:color w:val="161413"/>
          <w:sz w:val="28"/>
          <w:szCs w:val="28"/>
        </w:rPr>
        <w:t xml:space="preserve">. В России доля потребителей пожилого возраста в 2017 году составляет более </w:t>
      </w:r>
      <w:r w:rsidR="00830EC8" w:rsidRPr="001C21C8">
        <w:rPr>
          <w:rFonts w:ascii="Times New Roman" w:hAnsi="Times New Roman" w:cs="Times New Roman"/>
          <w:color w:val="161413"/>
          <w:sz w:val="28"/>
          <w:szCs w:val="28"/>
        </w:rPr>
        <w:t>35</w:t>
      </w:r>
      <w:r w:rsidR="00830EC8">
        <w:rPr>
          <w:rFonts w:ascii="Times New Roman" w:hAnsi="Times New Roman" w:cs="Times New Roman"/>
          <w:color w:val="161413"/>
          <w:sz w:val="28"/>
          <w:szCs w:val="28"/>
        </w:rPr>
        <w:t> </w:t>
      </w:r>
      <w:r w:rsidRPr="001C21C8">
        <w:rPr>
          <w:rFonts w:ascii="Times New Roman" w:hAnsi="Times New Roman" w:cs="Times New Roman"/>
          <w:color w:val="161413"/>
          <w:sz w:val="28"/>
          <w:szCs w:val="28"/>
        </w:rPr>
        <w:t>555 тыс. человек.</w:t>
      </w:r>
    </w:p>
    <w:p w:rsidR="00092FD0" w:rsidRPr="001C21C8" w:rsidRDefault="00092FD0" w:rsidP="00092FD0">
      <w:pPr>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Отличительные особенности молодого и пожилого населения задают направление потребительским трендам. И в зависимости от смены поведения, интересов, желаний и потребностей данных слоев населения меняется маркетинговая политика различных предприятий.</w:t>
      </w:r>
    </w:p>
    <w:p w:rsidR="00092FD0" w:rsidRDefault="00092FD0" w:rsidP="00092FD0">
      <w:pPr>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 xml:space="preserve">Следующий фактор </w:t>
      </w:r>
      <w:r w:rsidR="00D417D5">
        <w:rPr>
          <w:rFonts w:ascii="Times New Roman" w:hAnsi="Times New Roman" w:cs="Times New Roman"/>
          <w:color w:val="161413"/>
          <w:sz w:val="28"/>
          <w:szCs w:val="28"/>
        </w:rPr>
        <w:t>–</w:t>
      </w:r>
      <w:r w:rsidRPr="001C21C8">
        <w:rPr>
          <w:rFonts w:ascii="Times New Roman" w:hAnsi="Times New Roman" w:cs="Times New Roman"/>
          <w:color w:val="161413"/>
          <w:sz w:val="28"/>
          <w:szCs w:val="28"/>
        </w:rPr>
        <w:t xml:space="preserve"> </w:t>
      </w:r>
      <w:r w:rsidRPr="001C21C8">
        <w:rPr>
          <w:rFonts w:ascii="Times New Roman" w:hAnsi="Times New Roman" w:cs="Times New Roman"/>
          <w:b/>
          <w:color w:val="161413"/>
          <w:sz w:val="28"/>
          <w:szCs w:val="28"/>
        </w:rPr>
        <w:t>изменение в составе домохозяйств</w:t>
      </w:r>
      <w:r w:rsidRPr="001C21C8">
        <w:rPr>
          <w:rFonts w:ascii="Times New Roman" w:hAnsi="Times New Roman" w:cs="Times New Roman"/>
          <w:color w:val="161413"/>
          <w:sz w:val="28"/>
          <w:szCs w:val="28"/>
        </w:rPr>
        <w:t>. Сегодня все стремительнее растет число одиноких людей, а также семей без детей. Конечно, образ жизни, а соответственно потребительское поведение таких семей, значительно отличается от семейных пар с детьми или пар</w:t>
      </w:r>
      <w:r w:rsidR="00D417D5">
        <w:rPr>
          <w:rFonts w:ascii="Times New Roman" w:hAnsi="Times New Roman" w:cs="Times New Roman"/>
          <w:color w:val="161413"/>
          <w:sz w:val="28"/>
          <w:szCs w:val="28"/>
        </w:rPr>
        <w:t>,</w:t>
      </w:r>
      <w:r w:rsidRPr="001C21C8">
        <w:rPr>
          <w:rFonts w:ascii="Times New Roman" w:hAnsi="Times New Roman" w:cs="Times New Roman"/>
          <w:color w:val="161413"/>
          <w:sz w:val="28"/>
          <w:szCs w:val="28"/>
        </w:rPr>
        <w:t xml:space="preserve"> живущих с родителями. Одинокие и семейные пары без детей могут являться той частью населения для </w:t>
      </w:r>
      <w:proofErr w:type="spellStart"/>
      <w:r w:rsidRPr="001C21C8">
        <w:rPr>
          <w:rFonts w:ascii="Times New Roman" w:hAnsi="Times New Roman" w:cs="Times New Roman"/>
          <w:color w:val="161413"/>
          <w:sz w:val="28"/>
          <w:szCs w:val="28"/>
        </w:rPr>
        <w:t>маркетологов</w:t>
      </w:r>
      <w:proofErr w:type="spellEnd"/>
      <w:r w:rsidRPr="001C21C8">
        <w:rPr>
          <w:rFonts w:ascii="Times New Roman" w:hAnsi="Times New Roman" w:cs="Times New Roman"/>
          <w:color w:val="161413"/>
          <w:sz w:val="28"/>
          <w:szCs w:val="28"/>
        </w:rPr>
        <w:t xml:space="preserve">, которые всегда обладают материальной обеспеченностью и всегда готовы потратиться. Однако стоит учитывать, что их потребление ограничено лишь их собственными потребностями. </w:t>
      </w:r>
    </w:p>
    <w:p w:rsidR="003A1E2C" w:rsidRPr="001C21C8" w:rsidRDefault="003A1E2C" w:rsidP="003A1E2C">
      <w:pPr>
        <w:widowControl w:val="0"/>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Построение собственной семьи для молодежи не является приоритетной жизненной целью. Для них более важно свое здоровье, карьерный рост, развлечения. Женщины активно работают, заняты самореализацией и между детьми и карьерой часто выбирают карьеру как более выгодный «проект».</w:t>
      </w:r>
    </w:p>
    <w:p w:rsidR="00092FD0" w:rsidRPr="001C21C8" w:rsidRDefault="00092FD0" w:rsidP="00DE13F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C21C8">
        <w:rPr>
          <w:rFonts w:ascii="Times New Roman" w:hAnsi="Times New Roman" w:cs="Times New Roman"/>
          <w:color w:val="161413"/>
          <w:sz w:val="28"/>
          <w:szCs w:val="28"/>
        </w:rPr>
        <w:t>Таким образом, происходит</w:t>
      </w:r>
      <w:r w:rsidR="004A58A7">
        <w:rPr>
          <w:rFonts w:ascii="Times New Roman" w:hAnsi="Times New Roman" w:cs="Times New Roman"/>
          <w:color w:val="161413"/>
          <w:sz w:val="28"/>
          <w:szCs w:val="28"/>
        </w:rPr>
        <w:t xml:space="preserve"> </w:t>
      </w:r>
      <w:r w:rsidRPr="001C21C8">
        <w:rPr>
          <w:rFonts w:ascii="Times New Roman" w:hAnsi="Times New Roman" w:cs="Times New Roman"/>
          <w:b/>
          <w:color w:val="161413"/>
          <w:sz w:val="28"/>
          <w:szCs w:val="28"/>
        </w:rPr>
        <w:t xml:space="preserve">изменение </w:t>
      </w:r>
      <w:proofErr w:type="spellStart"/>
      <w:r w:rsidRPr="001C21C8">
        <w:rPr>
          <w:rFonts w:ascii="Times New Roman" w:hAnsi="Times New Roman" w:cs="Times New Roman"/>
          <w:b/>
          <w:color w:val="161413"/>
          <w:sz w:val="28"/>
          <w:szCs w:val="28"/>
        </w:rPr>
        <w:t>гендерных</w:t>
      </w:r>
      <w:proofErr w:type="spellEnd"/>
      <w:r w:rsidRPr="001C21C8">
        <w:rPr>
          <w:rFonts w:ascii="Times New Roman" w:hAnsi="Times New Roman" w:cs="Times New Roman"/>
          <w:b/>
          <w:color w:val="161413"/>
          <w:sz w:val="28"/>
          <w:szCs w:val="28"/>
        </w:rPr>
        <w:t xml:space="preserve"> ролей</w:t>
      </w:r>
      <w:r w:rsidR="00C77F66">
        <w:rPr>
          <w:rFonts w:ascii="Times New Roman" w:hAnsi="Times New Roman" w:cs="Times New Roman"/>
          <w:color w:val="161413"/>
          <w:sz w:val="28"/>
          <w:szCs w:val="28"/>
        </w:rPr>
        <w:t>, то есть</w:t>
      </w:r>
      <w:r w:rsidRPr="001C21C8">
        <w:rPr>
          <w:rFonts w:ascii="Times New Roman" w:hAnsi="Times New Roman" w:cs="Times New Roman"/>
          <w:color w:val="161413"/>
          <w:sz w:val="28"/>
          <w:szCs w:val="28"/>
        </w:rPr>
        <w:t xml:space="preserve"> смена ролей в том, кто и как принимает решение о покупке. Поскольку женщины все больше заняты самореализацией, мы можем наблюдать, что мужчины все чаще ходят за покупками повседневного спроса, а женщины выбирают и покупают автомобили, что смещает точку интересов производителей. </w:t>
      </w:r>
    </w:p>
    <w:p w:rsidR="00465CA0" w:rsidRDefault="00092FD0" w:rsidP="00092FD0">
      <w:pPr>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 xml:space="preserve">Одним из самых актуальных на данный момент факторов, влияющих на потребительские тренды, является </w:t>
      </w:r>
      <w:r w:rsidRPr="001C21C8">
        <w:rPr>
          <w:rFonts w:ascii="Times New Roman" w:hAnsi="Times New Roman" w:cs="Times New Roman"/>
          <w:b/>
          <w:color w:val="161413"/>
          <w:sz w:val="28"/>
          <w:szCs w:val="28"/>
        </w:rPr>
        <w:t>развитие технологий</w:t>
      </w:r>
      <w:r w:rsidRPr="001C21C8">
        <w:rPr>
          <w:rFonts w:ascii="Times New Roman" w:hAnsi="Times New Roman" w:cs="Times New Roman"/>
          <w:color w:val="161413"/>
          <w:sz w:val="28"/>
          <w:szCs w:val="28"/>
        </w:rPr>
        <w:t xml:space="preserve">. Данный фактор является наиболее важным, так как технологии расширяют наши возможности в потреблении, открывают доступ к огромному набору альтернатив в товарах и услугах. Но также технологии значимо усложняют нашу жизнь и изменяют ее. </w:t>
      </w:r>
    </w:p>
    <w:p w:rsidR="00092FD0" w:rsidRPr="001C21C8" w:rsidRDefault="00092FD0" w:rsidP="00092FD0">
      <w:pPr>
        <w:autoSpaceDE w:val="0"/>
        <w:autoSpaceDN w:val="0"/>
        <w:adjustRightInd w:val="0"/>
        <w:spacing w:after="0" w:line="240" w:lineRule="auto"/>
        <w:ind w:firstLine="709"/>
        <w:jc w:val="both"/>
        <w:rPr>
          <w:rFonts w:ascii="Times New Roman" w:hAnsi="Times New Roman" w:cs="Times New Roman"/>
          <w:color w:val="161413"/>
          <w:sz w:val="28"/>
          <w:szCs w:val="28"/>
        </w:rPr>
      </w:pPr>
      <w:r w:rsidRPr="001C21C8">
        <w:rPr>
          <w:rFonts w:ascii="Times New Roman" w:hAnsi="Times New Roman" w:cs="Times New Roman"/>
          <w:color w:val="161413"/>
          <w:sz w:val="28"/>
          <w:szCs w:val="28"/>
        </w:rPr>
        <w:t xml:space="preserve">На сегодняшний день потребители все свое свободное время проводят с </w:t>
      </w:r>
      <w:proofErr w:type="spellStart"/>
      <w:r w:rsidRPr="001C21C8">
        <w:rPr>
          <w:rFonts w:ascii="Times New Roman" w:hAnsi="Times New Roman" w:cs="Times New Roman"/>
          <w:color w:val="161413"/>
          <w:sz w:val="28"/>
          <w:szCs w:val="28"/>
        </w:rPr>
        <w:t>гаджетами</w:t>
      </w:r>
      <w:proofErr w:type="spellEnd"/>
      <w:r w:rsidRPr="001C21C8">
        <w:rPr>
          <w:rFonts w:ascii="Times New Roman" w:hAnsi="Times New Roman" w:cs="Times New Roman"/>
          <w:color w:val="161413"/>
          <w:sz w:val="28"/>
          <w:szCs w:val="28"/>
        </w:rPr>
        <w:t xml:space="preserve">: работают через </w:t>
      </w:r>
      <w:proofErr w:type="spellStart"/>
      <w:r w:rsidRPr="001C21C8">
        <w:rPr>
          <w:rFonts w:ascii="Times New Roman" w:hAnsi="Times New Roman" w:cs="Times New Roman"/>
          <w:color w:val="161413"/>
          <w:sz w:val="28"/>
          <w:szCs w:val="28"/>
        </w:rPr>
        <w:t>гаджеты</w:t>
      </w:r>
      <w:proofErr w:type="spellEnd"/>
      <w:r w:rsidRPr="001C21C8">
        <w:rPr>
          <w:rFonts w:ascii="Times New Roman" w:hAnsi="Times New Roman" w:cs="Times New Roman"/>
          <w:color w:val="161413"/>
          <w:sz w:val="28"/>
          <w:szCs w:val="28"/>
        </w:rPr>
        <w:t xml:space="preserve">, общаются. Таким образом, производители могут доносить информацию до потребителей отовсюду: в торговой точке, через мобильные приложения, через компьютер дома и на работе. Потребители ищут оптимальный баланс между технологиями и простотой, не используя все функции </w:t>
      </w:r>
      <w:proofErr w:type="spellStart"/>
      <w:r w:rsidRPr="001C21C8">
        <w:rPr>
          <w:rFonts w:ascii="Times New Roman" w:hAnsi="Times New Roman" w:cs="Times New Roman"/>
          <w:color w:val="161413"/>
          <w:sz w:val="28"/>
          <w:szCs w:val="28"/>
        </w:rPr>
        <w:t>гаджетов</w:t>
      </w:r>
      <w:proofErr w:type="spellEnd"/>
      <w:r w:rsidRPr="001C21C8">
        <w:rPr>
          <w:rFonts w:ascii="Times New Roman" w:hAnsi="Times New Roman" w:cs="Times New Roman"/>
          <w:color w:val="161413"/>
          <w:sz w:val="28"/>
          <w:szCs w:val="28"/>
        </w:rPr>
        <w:t>, ориентируясь при покупке на моду и новейшие технологии.</w:t>
      </w:r>
    </w:p>
    <w:p w:rsidR="00F74AF7" w:rsidRPr="00F74AF7" w:rsidRDefault="00F74AF7" w:rsidP="00465CA0">
      <w:pPr>
        <w:pStyle w:val="a3"/>
        <w:autoSpaceDE w:val="0"/>
        <w:autoSpaceDN w:val="0"/>
        <w:adjustRightInd w:val="0"/>
        <w:spacing w:before="120" w:after="120" w:line="240" w:lineRule="auto"/>
        <w:ind w:left="0"/>
        <w:jc w:val="center"/>
        <w:outlineLvl w:val="1"/>
        <w:rPr>
          <w:rFonts w:ascii="Times New Roman" w:hAnsi="Times New Roman" w:cs="Times New Roman"/>
          <w:color w:val="161413"/>
          <w:sz w:val="16"/>
          <w:szCs w:val="28"/>
        </w:rPr>
      </w:pPr>
      <w:bookmarkStart w:id="7" w:name="_Toc521691108"/>
    </w:p>
    <w:p w:rsidR="00092FD0" w:rsidRDefault="00F74AF7" w:rsidP="00465CA0">
      <w:pPr>
        <w:pStyle w:val="a3"/>
        <w:autoSpaceDE w:val="0"/>
        <w:autoSpaceDN w:val="0"/>
        <w:adjustRightInd w:val="0"/>
        <w:spacing w:before="120" w:after="120" w:line="240" w:lineRule="auto"/>
        <w:ind w:left="0"/>
        <w:jc w:val="center"/>
        <w:outlineLvl w:val="1"/>
        <w:rPr>
          <w:rFonts w:ascii="Times New Roman" w:hAnsi="Times New Roman" w:cs="Times New Roman"/>
          <w:color w:val="161413"/>
          <w:sz w:val="28"/>
          <w:szCs w:val="28"/>
        </w:rPr>
      </w:pPr>
      <w:r>
        <w:rPr>
          <w:rFonts w:ascii="Times New Roman" w:hAnsi="Times New Roman" w:cs="Times New Roman"/>
          <w:color w:val="161413"/>
          <w:sz w:val="28"/>
          <w:szCs w:val="28"/>
        </w:rPr>
        <w:t>4</w:t>
      </w:r>
      <w:r w:rsidR="00603948" w:rsidRPr="007730F5">
        <w:rPr>
          <w:rFonts w:ascii="Times New Roman" w:hAnsi="Times New Roman" w:cs="Times New Roman"/>
          <w:color w:val="161413"/>
          <w:sz w:val="28"/>
          <w:szCs w:val="28"/>
        </w:rPr>
        <w:t>.2</w:t>
      </w:r>
      <w:r>
        <w:rPr>
          <w:rFonts w:ascii="Times New Roman" w:hAnsi="Times New Roman" w:cs="Times New Roman"/>
          <w:color w:val="161413"/>
          <w:sz w:val="28"/>
          <w:szCs w:val="28"/>
        </w:rPr>
        <w:t>.</w:t>
      </w:r>
      <w:r w:rsidR="00603948" w:rsidRPr="007730F5">
        <w:rPr>
          <w:rFonts w:ascii="Times New Roman" w:hAnsi="Times New Roman" w:cs="Times New Roman"/>
          <w:color w:val="161413"/>
          <w:sz w:val="28"/>
          <w:szCs w:val="28"/>
        </w:rPr>
        <w:t xml:space="preserve"> </w:t>
      </w:r>
      <w:r w:rsidR="00092FD0" w:rsidRPr="007730F5">
        <w:rPr>
          <w:rFonts w:ascii="Times New Roman" w:hAnsi="Times New Roman" w:cs="Times New Roman"/>
          <w:color w:val="161413"/>
          <w:sz w:val="28"/>
          <w:szCs w:val="28"/>
        </w:rPr>
        <w:t>Общемировые потребительские тренды</w:t>
      </w:r>
      <w:bookmarkEnd w:id="7"/>
    </w:p>
    <w:p w:rsidR="00F74AF7" w:rsidRPr="00F74AF7" w:rsidRDefault="00F74AF7" w:rsidP="00465CA0">
      <w:pPr>
        <w:pStyle w:val="a3"/>
        <w:autoSpaceDE w:val="0"/>
        <w:autoSpaceDN w:val="0"/>
        <w:adjustRightInd w:val="0"/>
        <w:spacing w:before="120" w:after="120" w:line="240" w:lineRule="auto"/>
        <w:ind w:left="0"/>
        <w:jc w:val="center"/>
        <w:outlineLvl w:val="1"/>
        <w:rPr>
          <w:rFonts w:ascii="Times New Roman" w:hAnsi="Times New Roman" w:cs="Times New Roman"/>
          <w:color w:val="161413"/>
          <w:sz w:val="14"/>
          <w:szCs w:val="28"/>
        </w:rPr>
      </w:pPr>
    </w:p>
    <w:p w:rsidR="007730F5" w:rsidRPr="007730F5" w:rsidRDefault="00092FD0" w:rsidP="00533FF5">
      <w:pPr>
        <w:widowControl w:val="0"/>
        <w:spacing w:after="240" w:line="240" w:lineRule="auto"/>
        <w:ind w:firstLine="709"/>
        <w:contextualSpacing/>
        <w:jc w:val="both"/>
        <w:rPr>
          <w:rFonts w:ascii="Times New Roman" w:hAnsi="Times New Roman" w:cs="Times New Roman"/>
          <w:sz w:val="28"/>
          <w:szCs w:val="28"/>
        </w:rPr>
      </w:pPr>
      <w:r w:rsidRPr="007730F5">
        <w:rPr>
          <w:rFonts w:ascii="Times New Roman" w:hAnsi="Times New Roman" w:cs="Times New Roman"/>
          <w:sz w:val="28"/>
          <w:szCs w:val="28"/>
        </w:rPr>
        <w:t xml:space="preserve">Глобальные тренды оказывают непосредственное влияние на потребительские рынки. Так, в отдельных случаях тренды местных рынков </w:t>
      </w:r>
      <w:r w:rsidRPr="007730F5">
        <w:rPr>
          <w:rFonts w:ascii="Times New Roman" w:hAnsi="Times New Roman" w:cs="Times New Roman"/>
          <w:sz w:val="28"/>
          <w:szCs w:val="28"/>
        </w:rPr>
        <w:lastRenderedPageBreak/>
        <w:t xml:space="preserve">совпадают с </w:t>
      </w:r>
      <w:proofErr w:type="gramStart"/>
      <w:r w:rsidRPr="007730F5">
        <w:rPr>
          <w:rFonts w:ascii="Times New Roman" w:hAnsi="Times New Roman" w:cs="Times New Roman"/>
          <w:sz w:val="28"/>
          <w:szCs w:val="28"/>
        </w:rPr>
        <w:t>общемировыми</w:t>
      </w:r>
      <w:proofErr w:type="gramEnd"/>
      <w:r w:rsidRPr="007730F5">
        <w:rPr>
          <w:rFonts w:ascii="Times New Roman" w:hAnsi="Times New Roman" w:cs="Times New Roman"/>
          <w:sz w:val="28"/>
          <w:szCs w:val="28"/>
        </w:rPr>
        <w:t>. Однако в других же отстают от них или же суще</w:t>
      </w:r>
      <w:r w:rsidR="007730F5" w:rsidRPr="007730F5">
        <w:rPr>
          <w:rFonts w:ascii="Times New Roman" w:hAnsi="Times New Roman" w:cs="Times New Roman"/>
          <w:sz w:val="28"/>
          <w:szCs w:val="28"/>
        </w:rPr>
        <w:t>ствуют вразрез с ними. И все же</w:t>
      </w:r>
      <w:r w:rsidRPr="007730F5">
        <w:rPr>
          <w:rFonts w:ascii="Times New Roman" w:hAnsi="Times New Roman" w:cs="Times New Roman"/>
          <w:sz w:val="28"/>
          <w:szCs w:val="28"/>
        </w:rPr>
        <w:t xml:space="preserve"> мировые тренды оказывают существенное влияние </w:t>
      </w:r>
      <w:proofErr w:type="gramStart"/>
      <w:r w:rsidRPr="007730F5">
        <w:rPr>
          <w:rFonts w:ascii="Times New Roman" w:hAnsi="Times New Roman" w:cs="Times New Roman"/>
          <w:sz w:val="28"/>
          <w:szCs w:val="28"/>
        </w:rPr>
        <w:t>на</w:t>
      </w:r>
      <w:proofErr w:type="gramEnd"/>
      <w:r w:rsidRPr="007730F5">
        <w:rPr>
          <w:rFonts w:ascii="Times New Roman" w:hAnsi="Times New Roman" w:cs="Times New Roman"/>
          <w:sz w:val="28"/>
          <w:szCs w:val="28"/>
        </w:rPr>
        <w:t xml:space="preserve"> локальные. Одной из основных задач маркетингового процесса является выявление этих трендов, разработка стратегии, а также определение особенностей влияния тренда на потребительский рынок.</w:t>
      </w:r>
    </w:p>
    <w:p w:rsidR="00092FD0" w:rsidRPr="007730F5" w:rsidRDefault="00092FD0" w:rsidP="007730F5">
      <w:pPr>
        <w:spacing w:after="240" w:line="240" w:lineRule="auto"/>
        <w:ind w:firstLine="709"/>
        <w:contextualSpacing/>
        <w:jc w:val="both"/>
        <w:rPr>
          <w:rFonts w:ascii="Times New Roman" w:hAnsi="Times New Roman" w:cs="Times New Roman"/>
          <w:sz w:val="28"/>
          <w:szCs w:val="28"/>
        </w:rPr>
      </w:pPr>
      <w:r w:rsidRPr="007730F5">
        <w:rPr>
          <w:rFonts w:ascii="Times New Roman" w:hAnsi="Times New Roman" w:cs="Times New Roman"/>
          <w:sz w:val="28"/>
          <w:szCs w:val="28"/>
        </w:rPr>
        <w:t xml:space="preserve">Так, по итогам глобального исследования </w:t>
      </w:r>
      <w:proofErr w:type="spellStart"/>
      <w:r w:rsidRPr="007730F5">
        <w:rPr>
          <w:rFonts w:ascii="Times New Roman" w:hAnsi="Times New Roman" w:cs="Times New Roman"/>
          <w:sz w:val="28"/>
          <w:szCs w:val="28"/>
        </w:rPr>
        <w:t>GfK</w:t>
      </w:r>
      <w:proofErr w:type="spellEnd"/>
      <w:r w:rsidR="00C91F8E">
        <w:rPr>
          <w:rFonts w:ascii="Times New Roman" w:hAnsi="Times New Roman" w:cs="Times New Roman"/>
          <w:sz w:val="28"/>
          <w:szCs w:val="28"/>
        </w:rPr>
        <w:t xml:space="preserve"> </w:t>
      </w:r>
      <w:proofErr w:type="spellStart"/>
      <w:proofErr w:type="gramStart"/>
      <w:r w:rsidRPr="007730F5">
        <w:rPr>
          <w:rFonts w:ascii="Times New Roman" w:hAnsi="Times New Roman" w:cs="Times New Roman"/>
          <w:sz w:val="28"/>
          <w:szCs w:val="28"/>
        </w:rPr>
        <w:t>С</w:t>
      </w:r>
      <w:proofErr w:type="gramEnd"/>
      <w:r w:rsidRPr="007730F5">
        <w:rPr>
          <w:rFonts w:ascii="Times New Roman" w:hAnsi="Times New Roman" w:cs="Times New Roman"/>
          <w:sz w:val="28"/>
          <w:szCs w:val="28"/>
        </w:rPr>
        <w:t>onsumer</w:t>
      </w:r>
      <w:proofErr w:type="spellEnd"/>
      <w:r w:rsidR="00C91F8E">
        <w:rPr>
          <w:rFonts w:ascii="Times New Roman" w:hAnsi="Times New Roman" w:cs="Times New Roman"/>
          <w:sz w:val="28"/>
          <w:szCs w:val="28"/>
        </w:rPr>
        <w:t xml:space="preserve"> </w:t>
      </w:r>
      <w:proofErr w:type="spellStart"/>
      <w:r w:rsidRPr="007730F5">
        <w:rPr>
          <w:rFonts w:ascii="Times New Roman" w:hAnsi="Times New Roman" w:cs="Times New Roman"/>
          <w:sz w:val="28"/>
          <w:szCs w:val="28"/>
        </w:rPr>
        <w:t>Life</w:t>
      </w:r>
      <w:proofErr w:type="spellEnd"/>
      <w:r w:rsidRPr="007730F5">
        <w:rPr>
          <w:rFonts w:ascii="Times New Roman" w:hAnsi="Times New Roman" w:cs="Times New Roman"/>
          <w:sz w:val="28"/>
          <w:szCs w:val="28"/>
        </w:rPr>
        <w:t xml:space="preserve"> (Жизнь потребителя)</w:t>
      </w:r>
      <w:r w:rsidR="004A58A7">
        <w:rPr>
          <w:rFonts w:ascii="Times New Roman" w:hAnsi="Times New Roman" w:cs="Times New Roman"/>
          <w:sz w:val="28"/>
          <w:szCs w:val="28"/>
        </w:rPr>
        <w:t xml:space="preserve"> </w:t>
      </w:r>
      <w:r w:rsidRPr="007730F5">
        <w:rPr>
          <w:rFonts w:ascii="Times New Roman" w:hAnsi="Times New Roman" w:cs="Times New Roman"/>
          <w:sz w:val="28"/>
          <w:szCs w:val="28"/>
        </w:rPr>
        <w:t>было выявлено шесть наиболее актуальных глобальных потребительских трендов:</w:t>
      </w:r>
    </w:p>
    <w:p w:rsidR="00092FD0" w:rsidRPr="001C21C8" w:rsidRDefault="00092FD0" w:rsidP="007730F5">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 Стремление к безопасности потребления</w:t>
      </w:r>
      <w:r w:rsidR="004478B1">
        <w:rPr>
          <w:rFonts w:ascii="Times New Roman" w:hAnsi="Times New Roman" w:cs="Times New Roman"/>
          <w:sz w:val="28"/>
          <w:szCs w:val="28"/>
        </w:rPr>
        <w:t>.</w:t>
      </w:r>
    </w:p>
    <w:p w:rsidR="00092FD0" w:rsidRPr="001C21C8" w:rsidRDefault="00092FD0" w:rsidP="007730F5">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 Сознательное потребление</w:t>
      </w:r>
      <w:r w:rsidR="004478B1">
        <w:rPr>
          <w:rFonts w:ascii="Times New Roman" w:hAnsi="Times New Roman" w:cs="Times New Roman"/>
          <w:sz w:val="28"/>
          <w:szCs w:val="28"/>
        </w:rPr>
        <w:t>.</w:t>
      </w:r>
    </w:p>
    <w:p w:rsidR="00092FD0" w:rsidRPr="001C21C8" w:rsidRDefault="00092FD0" w:rsidP="007730F5">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 Опыт важнее обладания</w:t>
      </w:r>
      <w:r w:rsidR="004478B1">
        <w:rPr>
          <w:rFonts w:ascii="Times New Roman" w:hAnsi="Times New Roman" w:cs="Times New Roman"/>
          <w:sz w:val="28"/>
          <w:szCs w:val="28"/>
        </w:rPr>
        <w:t>.</w:t>
      </w:r>
    </w:p>
    <w:p w:rsidR="00092FD0" w:rsidRPr="001C21C8" w:rsidRDefault="00092FD0" w:rsidP="007730F5">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 Взаимовлияние потребителей</w:t>
      </w:r>
      <w:r w:rsidR="004478B1">
        <w:rPr>
          <w:rFonts w:ascii="Times New Roman" w:hAnsi="Times New Roman" w:cs="Times New Roman"/>
          <w:sz w:val="28"/>
          <w:szCs w:val="28"/>
        </w:rPr>
        <w:t>.</w:t>
      </w:r>
    </w:p>
    <w:p w:rsidR="00092FD0" w:rsidRPr="001C21C8" w:rsidRDefault="00092FD0" w:rsidP="007730F5">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 xml:space="preserve">• </w:t>
      </w:r>
      <w:proofErr w:type="spellStart"/>
      <w:r w:rsidRPr="001C21C8">
        <w:rPr>
          <w:rFonts w:ascii="Times New Roman" w:hAnsi="Times New Roman" w:cs="Times New Roman"/>
          <w:sz w:val="28"/>
          <w:szCs w:val="28"/>
        </w:rPr>
        <w:t>Экологичность</w:t>
      </w:r>
      <w:proofErr w:type="spellEnd"/>
      <w:r w:rsidRPr="001C21C8">
        <w:rPr>
          <w:rFonts w:ascii="Times New Roman" w:hAnsi="Times New Roman" w:cs="Times New Roman"/>
          <w:sz w:val="28"/>
          <w:szCs w:val="28"/>
        </w:rPr>
        <w:t xml:space="preserve"> потребления</w:t>
      </w:r>
      <w:r w:rsidR="004478B1">
        <w:rPr>
          <w:rFonts w:ascii="Times New Roman" w:hAnsi="Times New Roman" w:cs="Times New Roman"/>
          <w:sz w:val="28"/>
          <w:szCs w:val="28"/>
        </w:rPr>
        <w:t>.</w:t>
      </w:r>
    </w:p>
    <w:p w:rsidR="00092FD0" w:rsidRDefault="00092FD0" w:rsidP="007730F5">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 Жилище становится домом</w:t>
      </w:r>
      <w:r w:rsidR="004478B1">
        <w:rPr>
          <w:rFonts w:ascii="Times New Roman" w:hAnsi="Times New Roman" w:cs="Times New Roman"/>
          <w:sz w:val="28"/>
          <w:szCs w:val="28"/>
        </w:rPr>
        <w:t>.</w:t>
      </w:r>
    </w:p>
    <w:p w:rsidR="00092FD0" w:rsidRPr="001C21C8" w:rsidRDefault="00092FD0" w:rsidP="000772FF">
      <w:pPr>
        <w:spacing w:after="120" w:line="240" w:lineRule="auto"/>
        <w:ind w:firstLine="709"/>
        <w:jc w:val="both"/>
        <w:rPr>
          <w:rFonts w:ascii="Times New Roman" w:hAnsi="Times New Roman" w:cs="Times New Roman"/>
          <w:b/>
          <w:sz w:val="28"/>
          <w:szCs w:val="28"/>
        </w:rPr>
      </w:pPr>
      <w:r w:rsidRPr="001C21C8">
        <w:rPr>
          <w:rFonts w:ascii="Times New Roman" w:hAnsi="Times New Roman" w:cs="Times New Roman"/>
          <w:b/>
          <w:sz w:val="28"/>
          <w:szCs w:val="28"/>
        </w:rPr>
        <w:t>Стремление к безопасности потребления</w:t>
      </w:r>
    </w:p>
    <w:p w:rsidR="00092FD0" w:rsidRPr="001C21C8" w:rsidRDefault="00092FD0" w:rsidP="00DE13F4">
      <w:pPr>
        <w:widowControl w:val="0"/>
        <w:spacing w:after="0" w:line="240" w:lineRule="auto"/>
        <w:ind w:firstLine="709"/>
        <w:jc w:val="both"/>
        <w:rPr>
          <w:rFonts w:ascii="Times New Roman" w:hAnsi="Times New Roman" w:cs="Times New Roman"/>
          <w:sz w:val="28"/>
          <w:szCs w:val="28"/>
        </w:rPr>
      </w:pPr>
      <w:r w:rsidRPr="001C21C8">
        <w:rPr>
          <w:rFonts w:ascii="Times New Roman" w:hAnsi="Times New Roman" w:cs="Times New Roman"/>
          <w:sz w:val="28"/>
          <w:szCs w:val="28"/>
        </w:rPr>
        <w:t>Одним из самых ярких глобальных потребительских трендов является стремление к безопасности потребления. Так, например, около 60% людей в мире беспокоятся о том, чтобы не заболеть от загрязненной еды и напитков. Живя в состоянии страха и неопределенности, люди готовы платить за осуществление без</w:t>
      </w:r>
      <w:r w:rsidR="0018537E">
        <w:rPr>
          <w:rFonts w:ascii="Times New Roman" w:hAnsi="Times New Roman" w:cs="Times New Roman"/>
          <w:sz w:val="28"/>
          <w:szCs w:val="28"/>
        </w:rPr>
        <w:t xml:space="preserve">опасности потребления. Поэтому на сегодняшний день </w:t>
      </w:r>
      <w:r w:rsidRPr="001C21C8">
        <w:rPr>
          <w:rFonts w:ascii="Times New Roman" w:hAnsi="Times New Roman" w:cs="Times New Roman"/>
          <w:sz w:val="28"/>
          <w:szCs w:val="28"/>
        </w:rPr>
        <w:t xml:space="preserve">уже существует целая индустрия осуществления безопасности. Безопасность является актуальной задачей в сфере автомобилестроения. Кроме того, она является основополагающей и для пищевой промышленности. Однако данный тренд проявляется не только в автомобильной и сфере производства продуктов питания. </w:t>
      </w:r>
      <w:proofErr w:type="gramStart"/>
      <w:r w:rsidRPr="001C21C8">
        <w:rPr>
          <w:rFonts w:ascii="Times New Roman" w:hAnsi="Times New Roman" w:cs="Times New Roman"/>
          <w:sz w:val="28"/>
          <w:szCs w:val="28"/>
        </w:rPr>
        <w:t>Решению проблемы безопасности также уделяют особое внимание в медицинской, транспортной и в сфере красоты.</w:t>
      </w:r>
      <w:proofErr w:type="gramEnd"/>
    </w:p>
    <w:p w:rsidR="00230786" w:rsidRPr="00BB7DF7" w:rsidRDefault="00092FD0" w:rsidP="00BB7DF7">
      <w:pPr>
        <w:spacing w:line="240" w:lineRule="auto"/>
        <w:ind w:firstLine="709"/>
        <w:jc w:val="both"/>
        <w:rPr>
          <w:rFonts w:ascii="Times New Roman" w:hAnsi="Times New Roman" w:cs="Times New Roman"/>
          <w:sz w:val="28"/>
          <w:szCs w:val="28"/>
        </w:rPr>
      </w:pPr>
      <w:r w:rsidRPr="001C21C8">
        <w:rPr>
          <w:rFonts w:ascii="Times New Roman" w:hAnsi="Times New Roman" w:cs="Times New Roman"/>
          <w:sz w:val="28"/>
          <w:szCs w:val="28"/>
        </w:rPr>
        <w:t>Тренд «безопасность потребления» остается одним из самых значимых и в России. Однако в то время как в целом по миру этот тренд усиливается, в России после трех кризисных лет напряженность потребителей снижается: потребность в безопасности испытывают 62% опрошенных по сравнению с 69% в 2016 году.</w:t>
      </w:r>
    </w:p>
    <w:p w:rsidR="00092FD0" w:rsidRPr="001C21C8" w:rsidRDefault="00092FD0" w:rsidP="000772FF">
      <w:pPr>
        <w:spacing w:before="120" w:after="120" w:line="240" w:lineRule="auto"/>
        <w:ind w:firstLine="709"/>
        <w:jc w:val="both"/>
        <w:rPr>
          <w:rFonts w:ascii="Times New Roman" w:hAnsi="Times New Roman" w:cs="Times New Roman"/>
          <w:b/>
          <w:sz w:val="28"/>
          <w:szCs w:val="28"/>
        </w:rPr>
      </w:pPr>
      <w:r w:rsidRPr="001C21C8">
        <w:rPr>
          <w:rFonts w:ascii="Times New Roman" w:hAnsi="Times New Roman" w:cs="Times New Roman"/>
          <w:b/>
          <w:sz w:val="28"/>
          <w:szCs w:val="28"/>
        </w:rPr>
        <w:t>Сознательное потребление</w:t>
      </w:r>
    </w:p>
    <w:p w:rsidR="003A1E2C" w:rsidRDefault="00092FD0" w:rsidP="00092FD0">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Осознанность потребления, осуществление потребительского выбора в рамках своих ценностей и идеалов является еще одной общемировой потребительской тенденцией. Каждая покупка является средством самовыражения потребителя</w:t>
      </w:r>
      <w:r w:rsidR="003A1E2C">
        <w:rPr>
          <w:rFonts w:ascii="Times New Roman" w:hAnsi="Times New Roman" w:cs="Times New Roman"/>
          <w:sz w:val="28"/>
          <w:szCs w:val="28"/>
        </w:rPr>
        <w:t xml:space="preserve">. </w:t>
      </w:r>
    </w:p>
    <w:p w:rsidR="00092FD0" w:rsidRDefault="00092FD0" w:rsidP="000772FF">
      <w:pPr>
        <w:spacing w:before="120" w:after="0"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На рынке банковских продуктов и услуг тоже учитывают это</w:t>
      </w:r>
      <w:r w:rsidR="00854CBA">
        <w:rPr>
          <w:rFonts w:ascii="Times New Roman" w:hAnsi="Times New Roman" w:cs="Times New Roman"/>
          <w:sz w:val="28"/>
          <w:szCs w:val="28"/>
        </w:rPr>
        <w:t>т</w:t>
      </w:r>
      <w:r w:rsidRPr="001C21C8">
        <w:rPr>
          <w:rFonts w:ascii="Times New Roman" w:hAnsi="Times New Roman" w:cs="Times New Roman"/>
          <w:sz w:val="28"/>
          <w:szCs w:val="28"/>
        </w:rPr>
        <w:t xml:space="preserve"> тренд, разрабатывая различные варианты кредитования, разновидности кредитных карт и видов страхования. Кроме того, особое внимание при выборе товара уделяется представлению о производстве, его честности и открытости. </w:t>
      </w:r>
    </w:p>
    <w:p w:rsidR="00092FD0" w:rsidRPr="001C21C8" w:rsidRDefault="00092FD0" w:rsidP="000772FF">
      <w:pPr>
        <w:spacing w:before="120" w:after="120" w:line="240" w:lineRule="auto"/>
        <w:ind w:firstLine="709"/>
        <w:jc w:val="both"/>
        <w:rPr>
          <w:rFonts w:ascii="Times New Roman" w:hAnsi="Times New Roman" w:cs="Times New Roman"/>
          <w:b/>
          <w:sz w:val="28"/>
          <w:szCs w:val="28"/>
        </w:rPr>
      </w:pPr>
      <w:r w:rsidRPr="001C21C8">
        <w:rPr>
          <w:rFonts w:ascii="Times New Roman" w:hAnsi="Times New Roman" w:cs="Times New Roman"/>
          <w:b/>
          <w:sz w:val="28"/>
          <w:szCs w:val="28"/>
        </w:rPr>
        <w:t>Опыт важнее обладания</w:t>
      </w:r>
    </w:p>
    <w:p w:rsidR="00092FD0" w:rsidRDefault="00092FD0" w:rsidP="00FC23F5">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 xml:space="preserve">С развитием общества потребления все большее значение приобретает опыт, который получает человек. Именно опыт и впечатления определяют современного человека, а не наличие материальных благ, как было ранее. Так, </w:t>
      </w:r>
      <w:r w:rsidRPr="001C21C8">
        <w:rPr>
          <w:rFonts w:ascii="Times New Roman" w:hAnsi="Times New Roman" w:cs="Times New Roman"/>
          <w:sz w:val="28"/>
          <w:szCs w:val="28"/>
        </w:rPr>
        <w:lastRenderedPageBreak/>
        <w:t xml:space="preserve">73% опрошенных в мире говорят, что для них приобретение новых впечатлений более важно, чем обладание вещами. На сегодняшний день материальная составляющая является лишь инструментом получения того самого опыта. Кроме того, для некоторых собственность является бременем, так как она требует ухода и вложений для обслуживания, а также ограничивает мобильность современного человека. </w:t>
      </w:r>
    </w:p>
    <w:p w:rsidR="00092FD0" w:rsidRPr="001C21C8" w:rsidRDefault="00092FD0" w:rsidP="000772FF">
      <w:pPr>
        <w:spacing w:before="240" w:after="120" w:line="240" w:lineRule="auto"/>
        <w:ind w:firstLine="709"/>
        <w:jc w:val="both"/>
        <w:rPr>
          <w:rFonts w:ascii="Times New Roman" w:hAnsi="Times New Roman" w:cs="Times New Roman"/>
          <w:b/>
          <w:sz w:val="28"/>
          <w:szCs w:val="28"/>
        </w:rPr>
      </w:pPr>
      <w:r w:rsidRPr="001C21C8">
        <w:rPr>
          <w:rFonts w:ascii="Times New Roman" w:hAnsi="Times New Roman" w:cs="Times New Roman"/>
          <w:b/>
          <w:sz w:val="28"/>
          <w:szCs w:val="28"/>
        </w:rPr>
        <w:t>Взаимовлияние потребителей</w:t>
      </w:r>
    </w:p>
    <w:p w:rsidR="00092FD0" w:rsidRDefault="00092FD0" w:rsidP="00A01BA7">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Еще один современный глобальный тренд – усиление взаимовлияния потребителей. В современном мире, переполненном предложениями услуг и товар</w:t>
      </w:r>
      <w:r w:rsidR="0031149B">
        <w:rPr>
          <w:rFonts w:ascii="Times New Roman" w:hAnsi="Times New Roman" w:cs="Times New Roman"/>
          <w:sz w:val="28"/>
          <w:szCs w:val="28"/>
        </w:rPr>
        <w:t>ов, развитие технологий</w:t>
      </w:r>
      <w:r w:rsidRPr="001C21C8">
        <w:rPr>
          <w:rFonts w:ascii="Times New Roman" w:hAnsi="Times New Roman" w:cs="Times New Roman"/>
          <w:sz w:val="28"/>
          <w:szCs w:val="28"/>
        </w:rPr>
        <w:t xml:space="preserve"> приводит к росту изучения потребительского мнения других людей для осуществления собственного выбора. Кроме того, наблюдается и рост готовности поделиться собственным мнением с другими. Отличной площадкой для данного процесса являются социальные сети. Для этого используются такие популярные сервисы</w:t>
      </w:r>
      <w:r w:rsidR="0031149B">
        <w:rPr>
          <w:rFonts w:ascii="Times New Roman" w:hAnsi="Times New Roman" w:cs="Times New Roman"/>
          <w:sz w:val="28"/>
          <w:szCs w:val="28"/>
        </w:rPr>
        <w:t>,</w:t>
      </w:r>
      <w:r w:rsidRPr="001C21C8">
        <w:rPr>
          <w:rFonts w:ascii="Times New Roman" w:hAnsi="Times New Roman" w:cs="Times New Roman"/>
          <w:sz w:val="28"/>
          <w:szCs w:val="28"/>
        </w:rPr>
        <w:t xml:space="preserve"> как </w:t>
      </w:r>
      <w:proofErr w:type="spellStart"/>
      <w:r w:rsidRPr="001C21C8">
        <w:rPr>
          <w:rFonts w:ascii="Times New Roman" w:hAnsi="Times New Roman" w:cs="Times New Roman"/>
          <w:sz w:val="28"/>
          <w:szCs w:val="28"/>
          <w:lang w:val="en-US"/>
        </w:rPr>
        <w:t>Youtube</w:t>
      </w:r>
      <w:proofErr w:type="spellEnd"/>
      <w:r w:rsidRPr="001C21C8">
        <w:rPr>
          <w:rFonts w:ascii="Times New Roman" w:hAnsi="Times New Roman" w:cs="Times New Roman"/>
          <w:sz w:val="28"/>
          <w:szCs w:val="28"/>
        </w:rPr>
        <w:t xml:space="preserve">, </w:t>
      </w:r>
      <w:proofErr w:type="spellStart"/>
      <w:r w:rsidRPr="001C21C8">
        <w:rPr>
          <w:rFonts w:ascii="Times New Roman" w:hAnsi="Times New Roman" w:cs="Times New Roman"/>
          <w:sz w:val="28"/>
          <w:szCs w:val="28"/>
          <w:lang w:val="en-US"/>
        </w:rPr>
        <w:t>Instagram</w:t>
      </w:r>
      <w:proofErr w:type="spellEnd"/>
      <w:r w:rsidRPr="001C21C8">
        <w:rPr>
          <w:rFonts w:ascii="Times New Roman" w:hAnsi="Times New Roman" w:cs="Times New Roman"/>
          <w:sz w:val="28"/>
          <w:szCs w:val="28"/>
        </w:rPr>
        <w:t xml:space="preserve"> и др. На них люди бесплатно делятся опытом пользования какой-либо услугой или покупки товара. </w:t>
      </w:r>
    </w:p>
    <w:p w:rsidR="00092FD0" w:rsidRPr="001C21C8" w:rsidRDefault="00092FD0" w:rsidP="000772FF">
      <w:pPr>
        <w:spacing w:before="120" w:after="120" w:line="240" w:lineRule="auto"/>
        <w:ind w:firstLine="709"/>
        <w:jc w:val="both"/>
        <w:rPr>
          <w:rFonts w:ascii="Times New Roman" w:hAnsi="Times New Roman" w:cs="Times New Roman"/>
          <w:b/>
          <w:sz w:val="28"/>
          <w:szCs w:val="28"/>
        </w:rPr>
      </w:pPr>
      <w:proofErr w:type="spellStart"/>
      <w:r w:rsidRPr="001C21C8">
        <w:rPr>
          <w:rFonts w:ascii="Times New Roman" w:hAnsi="Times New Roman" w:cs="Times New Roman"/>
          <w:b/>
          <w:sz w:val="28"/>
          <w:szCs w:val="28"/>
        </w:rPr>
        <w:t>Экологичность</w:t>
      </w:r>
      <w:proofErr w:type="spellEnd"/>
      <w:r w:rsidRPr="001C21C8">
        <w:rPr>
          <w:rFonts w:ascii="Times New Roman" w:hAnsi="Times New Roman" w:cs="Times New Roman"/>
          <w:b/>
          <w:sz w:val="28"/>
          <w:szCs w:val="28"/>
        </w:rPr>
        <w:t xml:space="preserve"> потребления</w:t>
      </w:r>
    </w:p>
    <w:p w:rsidR="00092FD0" w:rsidRDefault="00092FD0" w:rsidP="00465CA0">
      <w:pPr>
        <w:spacing w:before="120"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Забота об окружающей среде является актуальной на сегодняшний день. Потребители готовы менять свое поведени</w:t>
      </w:r>
      <w:r w:rsidR="00DB2E82">
        <w:rPr>
          <w:rFonts w:ascii="Times New Roman" w:hAnsi="Times New Roman" w:cs="Times New Roman"/>
          <w:sz w:val="28"/>
          <w:szCs w:val="28"/>
        </w:rPr>
        <w:t>е</w:t>
      </w:r>
      <w:r w:rsidRPr="001C21C8">
        <w:rPr>
          <w:rFonts w:ascii="Times New Roman" w:hAnsi="Times New Roman" w:cs="Times New Roman"/>
          <w:sz w:val="28"/>
          <w:szCs w:val="28"/>
        </w:rPr>
        <w:t xml:space="preserve"> ради сохранности природы и требуют этого и от производителей. </w:t>
      </w:r>
      <w:r w:rsidR="00DB2E82">
        <w:rPr>
          <w:rFonts w:ascii="Times New Roman" w:hAnsi="Times New Roman" w:cs="Times New Roman"/>
          <w:sz w:val="28"/>
          <w:szCs w:val="28"/>
        </w:rPr>
        <w:t>Доля</w:t>
      </w:r>
      <w:r w:rsidRPr="001C21C8">
        <w:rPr>
          <w:rFonts w:ascii="Times New Roman" w:hAnsi="Times New Roman" w:cs="Times New Roman"/>
          <w:sz w:val="28"/>
          <w:szCs w:val="28"/>
        </w:rPr>
        <w:t xml:space="preserve"> экологически сознательных потреби</w:t>
      </w:r>
      <w:r w:rsidR="00DB2E82">
        <w:rPr>
          <w:rFonts w:ascii="Times New Roman" w:hAnsi="Times New Roman" w:cs="Times New Roman"/>
          <w:sz w:val="28"/>
          <w:szCs w:val="28"/>
        </w:rPr>
        <w:t>телей в 2017 году составила 64%</w:t>
      </w:r>
      <w:r w:rsidRPr="001C21C8">
        <w:rPr>
          <w:rFonts w:ascii="Times New Roman" w:hAnsi="Times New Roman" w:cs="Times New Roman"/>
          <w:sz w:val="28"/>
          <w:szCs w:val="28"/>
        </w:rPr>
        <w:t xml:space="preserve">. Современный потребитель ведет активную борьбу за охрану окружающей среды. Однако требования к себе относительно этой борьбы намного ниже, чем к производителям </w:t>
      </w:r>
      <w:r w:rsidR="00DB2E82">
        <w:rPr>
          <w:rFonts w:ascii="Times New Roman" w:hAnsi="Times New Roman" w:cs="Times New Roman"/>
          <w:sz w:val="28"/>
          <w:szCs w:val="28"/>
        </w:rPr>
        <w:t>–</w:t>
      </w:r>
      <w:r w:rsidRPr="001C21C8">
        <w:rPr>
          <w:rFonts w:ascii="Times New Roman" w:hAnsi="Times New Roman" w:cs="Times New Roman"/>
          <w:sz w:val="28"/>
          <w:szCs w:val="28"/>
        </w:rPr>
        <w:t xml:space="preserve"> около</w:t>
      </w:r>
      <w:r w:rsidR="00E74F77">
        <w:rPr>
          <w:rFonts w:ascii="Times New Roman" w:hAnsi="Times New Roman" w:cs="Times New Roman"/>
          <w:sz w:val="28"/>
          <w:szCs w:val="28"/>
        </w:rPr>
        <w:t xml:space="preserve"> </w:t>
      </w:r>
      <w:r w:rsidRPr="001C21C8">
        <w:rPr>
          <w:rFonts w:ascii="Times New Roman" w:hAnsi="Times New Roman" w:cs="Times New Roman"/>
          <w:sz w:val="28"/>
          <w:szCs w:val="28"/>
        </w:rPr>
        <w:t xml:space="preserve">75% людей считают обязательной экологическую ответственность производителей. Компании, следующие за данным трендом, разрабатывают специальные методы для сохранности, а иногда и для улучшения экологии. </w:t>
      </w:r>
    </w:p>
    <w:p w:rsidR="00092FD0" w:rsidRPr="001C21C8" w:rsidRDefault="00092FD0" w:rsidP="00465CA0">
      <w:pPr>
        <w:spacing w:before="240" w:after="120" w:line="240" w:lineRule="auto"/>
        <w:ind w:firstLine="709"/>
        <w:jc w:val="both"/>
        <w:rPr>
          <w:rFonts w:ascii="Times New Roman" w:hAnsi="Times New Roman" w:cs="Times New Roman"/>
          <w:b/>
          <w:sz w:val="28"/>
          <w:szCs w:val="28"/>
        </w:rPr>
      </w:pPr>
      <w:r w:rsidRPr="001C21C8">
        <w:rPr>
          <w:rFonts w:ascii="Times New Roman" w:hAnsi="Times New Roman" w:cs="Times New Roman"/>
          <w:b/>
          <w:sz w:val="28"/>
          <w:szCs w:val="28"/>
        </w:rPr>
        <w:t>Жилище становится домом</w:t>
      </w:r>
    </w:p>
    <w:p w:rsidR="00092FD0" w:rsidRPr="001C21C8" w:rsidRDefault="00092FD0" w:rsidP="00465CA0">
      <w:pPr>
        <w:spacing w:before="120" w:after="120"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 xml:space="preserve">В современном тревожном мире особо актуальным является желание людей найти место, в котором им будет комфортно. </w:t>
      </w:r>
      <w:r w:rsidR="00B90BF7">
        <w:rPr>
          <w:rFonts w:ascii="Times New Roman" w:hAnsi="Times New Roman" w:cs="Times New Roman"/>
          <w:sz w:val="28"/>
          <w:szCs w:val="28"/>
        </w:rPr>
        <w:t>Дом</w:t>
      </w:r>
      <w:r w:rsidRPr="001C21C8">
        <w:rPr>
          <w:rFonts w:ascii="Times New Roman" w:hAnsi="Times New Roman" w:cs="Times New Roman"/>
          <w:sz w:val="28"/>
          <w:szCs w:val="28"/>
        </w:rPr>
        <w:t xml:space="preserve"> для современного потребителя и является </w:t>
      </w:r>
      <w:r w:rsidR="00B90BF7">
        <w:rPr>
          <w:rFonts w:ascii="Times New Roman" w:hAnsi="Times New Roman" w:cs="Times New Roman"/>
          <w:sz w:val="28"/>
          <w:szCs w:val="28"/>
        </w:rPr>
        <w:t>таким</w:t>
      </w:r>
      <w:r w:rsidRPr="001C21C8">
        <w:rPr>
          <w:rFonts w:ascii="Times New Roman" w:hAnsi="Times New Roman" w:cs="Times New Roman"/>
          <w:sz w:val="28"/>
          <w:szCs w:val="28"/>
        </w:rPr>
        <w:t xml:space="preserve"> местом. </w:t>
      </w:r>
      <w:r w:rsidR="00B90BF7">
        <w:rPr>
          <w:rFonts w:ascii="Times New Roman" w:hAnsi="Times New Roman" w:cs="Times New Roman"/>
          <w:sz w:val="28"/>
          <w:szCs w:val="28"/>
        </w:rPr>
        <w:t xml:space="preserve">Поэтому </w:t>
      </w:r>
      <w:r w:rsidRPr="001C21C8">
        <w:rPr>
          <w:rFonts w:ascii="Times New Roman" w:hAnsi="Times New Roman" w:cs="Times New Roman"/>
          <w:sz w:val="28"/>
          <w:szCs w:val="28"/>
        </w:rPr>
        <w:t>для потребителей ценными являются те товары, которые помогают обогащать опыт нахождения дома. 79% людей в мире полагают, что «дом – это их личное убежище, где они могут расслабиться и уйти от всех проблем».</w:t>
      </w:r>
    </w:p>
    <w:p w:rsidR="00092FD0" w:rsidRPr="001C21C8" w:rsidRDefault="00092FD0" w:rsidP="00CE22F5">
      <w:pPr>
        <w:spacing w:line="240" w:lineRule="auto"/>
        <w:ind w:firstLine="709"/>
        <w:contextualSpacing/>
        <w:jc w:val="both"/>
        <w:rPr>
          <w:rFonts w:ascii="Times New Roman" w:hAnsi="Times New Roman" w:cs="Times New Roman"/>
          <w:sz w:val="28"/>
          <w:szCs w:val="28"/>
        </w:rPr>
      </w:pPr>
      <w:r w:rsidRPr="001C21C8">
        <w:rPr>
          <w:rFonts w:ascii="Times New Roman" w:hAnsi="Times New Roman" w:cs="Times New Roman"/>
          <w:sz w:val="28"/>
          <w:szCs w:val="28"/>
        </w:rPr>
        <w:t>В связи с данной тенденцией получило отклик распространение такого предложения для потребителя</w:t>
      </w:r>
      <w:r w:rsidR="00B90BF7">
        <w:rPr>
          <w:rFonts w:ascii="Times New Roman" w:hAnsi="Times New Roman" w:cs="Times New Roman"/>
          <w:sz w:val="28"/>
          <w:szCs w:val="28"/>
        </w:rPr>
        <w:t>,</w:t>
      </w:r>
      <w:r w:rsidRPr="001C21C8">
        <w:rPr>
          <w:rFonts w:ascii="Times New Roman" w:hAnsi="Times New Roman" w:cs="Times New Roman"/>
          <w:sz w:val="28"/>
          <w:szCs w:val="28"/>
        </w:rPr>
        <w:t xml:space="preserve"> как </w:t>
      </w:r>
      <w:proofErr w:type="spellStart"/>
      <w:r w:rsidRPr="001C21C8">
        <w:rPr>
          <w:rFonts w:ascii="Times New Roman" w:hAnsi="Times New Roman" w:cs="Times New Roman"/>
          <w:sz w:val="28"/>
          <w:szCs w:val="28"/>
        </w:rPr>
        <w:t>фудтех</w:t>
      </w:r>
      <w:proofErr w:type="spellEnd"/>
      <w:r w:rsidRPr="001C21C8">
        <w:rPr>
          <w:rFonts w:ascii="Times New Roman" w:hAnsi="Times New Roman" w:cs="Times New Roman"/>
          <w:sz w:val="28"/>
          <w:szCs w:val="28"/>
        </w:rPr>
        <w:t>. В рамках данного сегмента рынка потребители имеют возможность приобретать «продуктовые конструкторы» для того</w:t>
      </w:r>
      <w:r w:rsidR="00E74F77">
        <w:rPr>
          <w:rFonts w:ascii="Times New Roman" w:hAnsi="Times New Roman" w:cs="Times New Roman"/>
          <w:sz w:val="28"/>
          <w:szCs w:val="28"/>
        </w:rPr>
        <w:t>,</w:t>
      </w:r>
      <w:r w:rsidRPr="001C21C8">
        <w:rPr>
          <w:rFonts w:ascii="Times New Roman" w:hAnsi="Times New Roman" w:cs="Times New Roman"/>
          <w:sz w:val="28"/>
          <w:szCs w:val="28"/>
        </w:rPr>
        <w:t xml:space="preserve"> чтобы не тратить время на выбор блюд и поиск ингредиентов для ужина. Кроме того, сейчас огромной популярностью пользуются сервисы доставки еды на дом. </w:t>
      </w:r>
    </w:p>
    <w:p w:rsidR="00092FD0" w:rsidRPr="001C21C8" w:rsidRDefault="00092FD0" w:rsidP="00CC3317">
      <w:pPr>
        <w:spacing w:after="0" w:line="240" w:lineRule="auto"/>
        <w:ind w:firstLine="709"/>
        <w:jc w:val="both"/>
        <w:rPr>
          <w:rFonts w:ascii="Times New Roman" w:hAnsi="Times New Roman" w:cs="Times New Roman"/>
          <w:sz w:val="28"/>
          <w:szCs w:val="28"/>
        </w:rPr>
      </w:pPr>
      <w:r w:rsidRPr="001C21C8">
        <w:rPr>
          <w:rFonts w:ascii="Times New Roman" w:hAnsi="Times New Roman" w:cs="Times New Roman"/>
          <w:sz w:val="28"/>
          <w:szCs w:val="28"/>
        </w:rPr>
        <w:t>Интересно отметить, что в России снижается роль жиль</w:t>
      </w:r>
      <w:r w:rsidR="00B90BF7">
        <w:rPr>
          <w:rFonts w:ascii="Times New Roman" w:hAnsi="Times New Roman" w:cs="Times New Roman"/>
          <w:sz w:val="28"/>
          <w:szCs w:val="28"/>
        </w:rPr>
        <w:t xml:space="preserve">я как убежища от проблем. Зато </w:t>
      </w:r>
      <w:r w:rsidRPr="001C21C8">
        <w:rPr>
          <w:rFonts w:ascii="Times New Roman" w:hAnsi="Times New Roman" w:cs="Times New Roman"/>
          <w:sz w:val="28"/>
          <w:szCs w:val="28"/>
        </w:rPr>
        <w:t>растет его роль как места, где люди с наслаждением проводят</w:t>
      </w:r>
      <w:r w:rsidR="00B90BF7">
        <w:rPr>
          <w:rFonts w:ascii="Times New Roman" w:hAnsi="Times New Roman" w:cs="Times New Roman"/>
          <w:sz w:val="28"/>
          <w:szCs w:val="28"/>
        </w:rPr>
        <w:t xml:space="preserve"> свободное время. С учетом того</w:t>
      </w:r>
      <w:r w:rsidR="00E74F77">
        <w:rPr>
          <w:rFonts w:ascii="Times New Roman" w:hAnsi="Times New Roman" w:cs="Times New Roman"/>
          <w:sz w:val="28"/>
          <w:szCs w:val="28"/>
        </w:rPr>
        <w:t>,</w:t>
      </w:r>
      <w:r w:rsidRPr="001C21C8">
        <w:rPr>
          <w:rFonts w:ascii="Times New Roman" w:hAnsi="Times New Roman" w:cs="Times New Roman"/>
          <w:sz w:val="28"/>
          <w:szCs w:val="28"/>
        </w:rPr>
        <w:t xml:space="preserve"> что снижается значимость тренда безопасности в </w:t>
      </w:r>
      <w:r w:rsidRPr="001C21C8">
        <w:rPr>
          <w:rFonts w:ascii="Times New Roman" w:hAnsi="Times New Roman" w:cs="Times New Roman"/>
          <w:sz w:val="28"/>
          <w:szCs w:val="28"/>
        </w:rPr>
        <w:lastRenderedPageBreak/>
        <w:t>России, можно сделать вывод, что общая тревожность потребителей в России снижается.</w:t>
      </w:r>
    </w:p>
    <w:p w:rsidR="002E12F1" w:rsidRPr="00230786" w:rsidRDefault="00F74AF7" w:rsidP="004A58A7">
      <w:pPr>
        <w:pStyle w:val="2"/>
        <w:spacing w:after="120"/>
        <w:jc w:val="center"/>
        <w:rPr>
          <w:rFonts w:ascii="Times New Roman" w:hAnsi="Times New Roman" w:cs="Times New Roman"/>
          <w:b w:val="0"/>
          <w:color w:val="161413"/>
          <w:sz w:val="28"/>
          <w:szCs w:val="28"/>
        </w:rPr>
      </w:pPr>
      <w:bookmarkStart w:id="8" w:name="_Toc521691109"/>
      <w:r>
        <w:rPr>
          <w:rFonts w:ascii="Times New Roman" w:hAnsi="Times New Roman" w:cs="Times New Roman"/>
          <w:b w:val="0"/>
          <w:color w:val="161413"/>
          <w:sz w:val="28"/>
          <w:szCs w:val="28"/>
        </w:rPr>
        <w:t>4</w:t>
      </w:r>
      <w:r w:rsidR="00603948" w:rsidRPr="00230786">
        <w:rPr>
          <w:rFonts w:ascii="Times New Roman" w:hAnsi="Times New Roman" w:cs="Times New Roman"/>
          <w:b w:val="0"/>
          <w:color w:val="161413"/>
          <w:sz w:val="28"/>
          <w:szCs w:val="28"/>
        </w:rPr>
        <w:t>.3</w:t>
      </w:r>
      <w:r>
        <w:rPr>
          <w:rFonts w:ascii="Times New Roman" w:hAnsi="Times New Roman" w:cs="Times New Roman"/>
          <w:b w:val="0"/>
          <w:color w:val="161413"/>
          <w:sz w:val="28"/>
          <w:szCs w:val="28"/>
        </w:rPr>
        <w:t>.</w:t>
      </w:r>
      <w:r w:rsidR="00603948" w:rsidRPr="00230786">
        <w:rPr>
          <w:rFonts w:ascii="Times New Roman" w:hAnsi="Times New Roman" w:cs="Times New Roman"/>
          <w:b w:val="0"/>
          <w:color w:val="161413"/>
          <w:sz w:val="28"/>
          <w:szCs w:val="28"/>
        </w:rPr>
        <w:t xml:space="preserve"> </w:t>
      </w:r>
      <w:r w:rsidR="002E12F1" w:rsidRPr="00230786">
        <w:rPr>
          <w:rFonts w:ascii="Times New Roman" w:hAnsi="Times New Roman" w:cs="Times New Roman"/>
          <w:b w:val="0"/>
          <w:color w:val="161413"/>
          <w:sz w:val="28"/>
          <w:szCs w:val="28"/>
        </w:rPr>
        <w:t>Российские потребительские тренды</w:t>
      </w:r>
      <w:bookmarkEnd w:id="8"/>
    </w:p>
    <w:p w:rsidR="008A772A" w:rsidRDefault="002E12F1">
      <w:pPr>
        <w:autoSpaceDE w:val="0"/>
        <w:autoSpaceDN w:val="0"/>
        <w:adjustRightInd w:val="0"/>
        <w:spacing w:after="0" w:line="240" w:lineRule="auto"/>
        <w:ind w:firstLine="709"/>
        <w:jc w:val="both"/>
        <w:rPr>
          <w:rFonts w:ascii="Times New Roman" w:hAnsi="Times New Roman" w:cs="Times New Roman"/>
          <w:color w:val="161413"/>
          <w:sz w:val="28"/>
          <w:szCs w:val="28"/>
        </w:rPr>
      </w:pPr>
      <w:r>
        <w:rPr>
          <w:rFonts w:ascii="Times New Roman" w:hAnsi="Times New Roman" w:cs="Times New Roman"/>
          <w:color w:val="161413"/>
          <w:sz w:val="28"/>
          <w:szCs w:val="28"/>
        </w:rPr>
        <w:t>Глобальные потребительские тренды развиваются по всему миру, в том числе и в России. Однако существуют и такие тренды, которые уникальны для нашей страны. В связи с</w:t>
      </w:r>
      <w:r w:rsidR="00B90BF7">
        <w:rPr>
          <w:rFonts w:ascii="Times New Roman" w:hAnsi="Times New Roman" w:cs="Times New Roman"/>
          <w:color w:val="161413"/>
          <w:sz w:val="28"/>
          <w:szCs w:val="28"/>
        </w:rPr>
        <w:t xml:space="preserve"> текущим экономическим кризисом</w:t>
      </w:r>
      <w:r>
        <w:rPr>
          <w:rFonts w:ascii="Times New Roman" w:hAnsi="Times New Roman" w:cs="Times New Roman"/>
          <w:color w:val="161413"/>
          <w:sz w:val="28"/>
          <w:szCs w:val="28"/>
        </w:rPr>
        <w:t xml:space="preserve"> потребительский рынок за последнее время определялся имен</w:t>
      </w:r>
      <w:r w:rsidR="008107FF">
        <w:rPr>
          <w:rFonts w:ascii="Times New Roman" w:hAnsi="Times New Roman" w:cs="Times New Roman"/>
          <w:color w:val="161413"/>
          <w:sz w:val="28"/>
          <w:szCs w:val="28"/>
        </w:rPr>
        <w:t>но по его направлению. О</w:t>
      </w:r>
      <w:r>
        <w:rPr>
          <w:rFonts w:ascii="Times New Roman" w:hAnsi="Times New Roman" w:cs="Times New Roman"/>
          <w:color w:val="161413"/>
          <w:sz w:val="28"/>
          <w:szCs w:val="28"/>
        </w:rPr>
        <w:t>сновным трендом с конца 2</w:t>
      </w:r>
      <w:r w:rsidR="00B90BF7">
        <w:rPr>
          <w:rFonts w:ascii="Times New Roman" w:hAnsi="Times New Roman" w:cs="Times New Roman"/>
          <w:color w:val="161413"/>
          <w:sz w:val="28"/>
          <w:szCs w:val="28"/>
        </w:rPr>
        <w:t>014 года</w:t>
      </w:r>
      <w:r>
        <w:rPr>
          <w:rFonts w:ascii="Times New Roman" w:hAnsi="Times New Roman" w:cs="Times New Roman"/>
          <w:color w:val="161413"/>
          <w:sz w:val="28"/>
          <w:szCs w:val="28"/>
        </w:rPr>
        <w:t xml:space="preserve"> является </w:t>
      </w:r>
      <w:r w:rsidRPr="00B90BF7">
        <w:rPr>
          <w:rFonts w:ascii="Times New Roman" w:hAnsi="Times New Roman" w:cs="Times New Roman"/>
          <w:color w:val="161413"/>
          <w:sz w:val="28"/>
          <w:szCs w:val="28"/>
        </w:rPr>
        <w:t>снижение потребительского потенциала населения.</w:t>
      </w:r>
      <w:r w:rsidR="00B90BF7">
        <w:rPr>
          <w:rFonts w:ascii="Times New Roman" w:hAnsi="Times New Roman" w:cs="Times New Roman"/>
          <w:color w:val="161413"/>
          <w:sz w:val="28"/>
          <w:szCs w:val="28"/>
        </w:rPr>
        <w:t xml:space="preserve"> Именно</w:t>
      </w:r>
      <w:r>
        <w:rPr>
          <w:rFonts w:ascii="Times New Roman" w:hAnsi="Times New Roman" w:cs="Times New Roman"/>
          <w:color w:val="161413"/>
          <w:sz w:val="28"/>
          <w:szCs w:val="28"/>
        </w:rPr>
        <w:t xml:space="preserve"> данный тренд является особенно значимым в России</w:t>
      </w:r>
      <w:r w:rsidR="00B90BF7">
        <w:rPr>
          <w:rFonts w:ascii="Times New Roman" w:hAnsi="Times New Roman" w:cs="Times New Roman"/>
          <w:color w:val="161413"/>
          <w:sz w:val="28"/>
          <w:szCs w:val="28"/>
        </w:rPr>
        <w:t>, так как</w:t>
      </w:r>
      <w:r>
        <w:rPr>
          <w:rFonts w:ascii="Times New Roman" w:hAnsi="Times New Roman" w:cs="Times New Roman"/>
          <w:color w:val="161413"/>
          <w:sz w:val="28"/>
          <w:szCs w:val="28"/>
        </w:rPr>
        <w:t xml:space="preserve"> в действительности уже в 2014 году реальные доходы населения снизились по сравнению с </w:t>
      </w:r>
      <w:r w:rsidR="00E74F77">
        <w:rPr>
          <w:rFonts w:ascii="Times New Roman" w:hAnsi="Times New Roman" w:cs="Times New Roman"/>
          <w:color w:val="161413"/>
          <w:sz w:val="28"/>
          <w:szCs w:val="28"/>
        </w:rPr>
        <w:t xml:space="preserve">2013 </w:t>
      </w:r>
      <w:r>
        <w:rPr>
          <w:rFonts w:ascii="Times New Roman" w:hAnsi="Times New Roman" w:cs="Times New Roman"/>
          <w:color w:val="161413"/>
          <w:sz w:val="28"/>
          <w:szCs w:val="28"/>
        </w:rPr>
        <w:t xml:space="preserve">годом на 0,8%. </w:t>
      </w:r>
      <w:r w:rsidRPr="00BA265E">
        <w:rPr>
          <w:rFonts w:ascii="Times New Roman" w:hAnsi="Times New Roman" w:cs="Times New Roman"/>
          <w:color w:val="161413"/>
          <w:sz w:val="28"/>
          <w:szCs w:val="28"/>
        </w:rPr>
        <w:t>В 2015 и 2016 годах</w:t>
      </w:r>
      <w:r w:rsidR="00E74F77">
        <w:rPr>
          <w:rFonts w:ascii="Times New Roman" w:hAnsi="Times New Roman" w:cs="Times New Roman"/>
          <w:color w:val="161413"/>
          <w:sz w:val="28"/>
          <w:szCs w:val="28"/>
        </w:rPr>
        <w:t xml:space="preserve"> </w:t>
      </w:r>
      <w:r w:rsidRPr="00BA265E">
        <w:rPr>
          <w:rFonts w:ascii="Times New Roman" w:hAnsi="Times New Roman" w:cs="Times New Roman"/>
          <w:color w:val="161413"/>
          <w:sz w:val="28"/>
          <w:szCs w:val="28"/>
        </w:rPr>
        <w:t>реальные доходы упали на 4,0%</w:t>
      </w:r>
      <w:r w:rsidR="00E74F77">
        <w:rPr>
          <w:rFonts w:ascii="Times New Roman" w:hAnsi="Times New Roman" w:cs="Times New Roman"/>
          <w:color w:val="161413"/>
          <w:sz w:val="28"/>
          <w:szCs w:val="28"/>
        </w:rPr>
        <w:t xml:space="preserve"> </w:t>
      </w:r>
      <w:r w:rsidRPr="00BA265E">
        <w:rPr>
          <w:rFonts w:ascii="Times New Roman" w:hAnsi="Times New Roman" w:cs="Times New Roman"/>
          <w:color w:val="161413"/>
          <w:sz w:val="28"/>
          <w:szCs w:val="28"/>
        </w:rPr>
        <w:t>и 5,9%</w:t>
      </w:r>
      <w:r w:rsidR="00E74F77">
        <w:rPr>
          <w:rFonts w:ascii="Times New Roman" w:hAnsi="Times New Roman" w:cs="Times New Roman"/>
          <w:color w:val="161413"/>
          <w:sz w:val="28"/>
          <w:szCs w:val="28"/>
        </w:rPr>
        <w:t xml:space="preserve"> </w:t>
      </w:r>
      <w:r w:rsidRPr="00BA265E">
        <w:rPr>
          <w:rFonts w:ascii="Times New Roman" w:hAnsi="Times New Roman" w:cs="Times New Roman"/>
          <w:color w:val="161413"/>
          <w:sz w:val="28"/>
          <w:szCs w:val="28"/>
        </w:rPr>
        <w:t>по сравнению</w:t>
      </w:r>
      <w:r w:rsidR="00E74F77">
        <w:rPr>
          <w:rFonts w:ascii="Times New Roman" w:hAnsi="Times New Roman" w:cs="Times New Roman"/>
          <w:color w:val="161413"/>
          <w:sz w:val="28"/>
          <w:szCs w:val="28"/>
        </w:rPr>
        <w:t xml:space="preserve"> </w:t>
      </w:r>
      <w:r w:rsidRPr="00BA265E">
        <w:rPr>
          <w:rFonts w:ascii="Times New Roman" w:hAnsi="Times New Roman" w:cs="Times New Roman"/>
          <w:color w:val="161413"/>
          <w:sz w:val="28"/>
          <w:szCs w:val="28"/>
        </w:rPr>
        <w:t xml:space="preserve">с </w:t>
      </w:r>
      <w:r w:rsidR="00E74F77">
        <w:rPr>
          <w:rFonts w:ascii="Times New Roman" w:hAnsi="Times New Roman" w:cs="Times New Roman"/>
          <w:color w:val="161413"/>
          <w:sz w:val="28"/>
          <w:szCs w:val="28"/>
        </w:rPr>
        <w:t>2014 и 2015</w:t>
      </w:r>
      <w:r w:rsidR="00E74F77" w:rsidRPr="00BA265E">
        <w:rPr>
          <w:rFonts w:ascii="Times New Roman" w:hAnsi="Times New Roman" w:cs="Times New Roman"/>
          <w:color w:val="161413"/>
          <w:sz w:val="28"/>
          <w:szCs w:val="28"/>
        </w:rPr>
        <w:t xml:space="preserve"> год</w:t>
      </w:r>
      <w:r w:rsidR="00E74F77">
        <w:rPr>
          <w:rFonts w:ascii="Times New Roman" w:hAnsi="Times New Roman" w:cs="Times New Roman"/>
          <w:color w:val="161413"/>
          <w:sz w:val="28"/>
          <w:szCs w:val="28"/>
        </w:rPr>
        <w:t>ами соответственно</w:t>
      </w:r>
      <w:r w:rsidRPr="00BA265E">
        <w:rPr>
          <w:rFonts w:ascii="Times New Roman" w:hAnsi="Times New Roman" w:cs="Times New Roman"/>
          <w:color w:val="161413"/>
          <w:sz w:val="28"/>
          <w:szCs w:val="28"/>
        </w:rPr>
        <w:t>. В первом полугодии</w:t>
      </w:r>
      <w:r w:rsidR="00E74F77">
        <w:rPr>
          <w:rFonts w:ascii="Times New Roman" w:hAnsi="Times New Roman" w:cs="Times New Roman"/>
          <w:color w:val="161413"/>
          <w:sz w:val="28"/>
          <w:szCs w:val="28"/>
        </w:rPr>
        <w:t xml:space="preserve"> </w:t>
      </w:r>
      <w:r w:rsidRPr="00BA265E">
        <w:rPr>
          <w:rFonts w:ascii="Times New Roman" w:hAnsi="Times New Roman" w:cs="Times New Roman"/>
          <w:color w:val="161413"/>
          <w:sz w:val="28"/>
          <w:szCs w:val="28"/>
        </w:rPr>
        <w:t>2017 г</w:t>
      </w:r>
      <w:r w:rsidR="00E42DD7">
        <w:rPr>
          <w:rFonts w:ascii="Times New Roman" w:hAnsi="Times New Roman" w:cs="Times New Roman"/>
          <w:color w:val="161413"/>
          <w:sz w:val="28"/>
          <w:szCs w:val="28"/>
        </w:rPr>
        <w:t>ода</w:t>
      </w:r>
      <w:r w:rsidRPr="00BA265E">
        <w:rPr>
          <w:rFonts w:ascii="Times New Roman" w:hAnsi="Times New Roman" w:cs="Times New Roman"/>
          <w:color w:val="161413"/>
          <w:sz w:val="28"/>
          <w:szCs w:val="28"/>
        </w:rPr>
        <w:t xml:space="preserve"> реальные доходы снизились</w:t>
      </w:r>
      <w:r w:rsidR="00E74F77">
        <w:rPr>
          <w:rFonts w:ascii="Times New Roman" w:hAnsi="Times New Roman" w:cs="Times New Roman"/>
          <w:color w:val="161413"/>
          <w:sz w:val="28"/>
          <w:szCs w:val="28"/>
        </w:rPr>
        <w:t xml:space="preserve"> </w:t>
      </w:r>
      <w:r w:rsidRPr="00BA265E">
        <w:rPr>
          <w:rFonts w:ascii="Times New Roman" w:hAnsi="Times New Roman" w:cs="Times New Roman"/>
          <w:color w:val="161413"/>
          <w:sz w:val="28"/>
          <w:szCs w:val="28"/>
        </w:rPr>
        <w:t>еще на 1,4%.</w:t>
      </w:r>
    </w:p>
    <w:p w:rsidR="002E12F1" w:rsidRDefault="002E12F1" w:rsidP="008F2EF4">
      <w:pPr>
        <w:widowControl w:val="0"/>
        <w:autoSpaceDE w:val="0"/>
        <w:autoSpaceDN w:val="0"/>
        <w:adjustRightInd w:val="0"/>
        <w:spacing w:after="0" w:line="240" w:lineRule="auto"/>
        <w:ind w:firstLine="709"/>
        <w:jc w:val="both"/>
        <w:rPr>
          <w:rFonts w:ascii="Times New Roman" w:hAnsi="Times New Roman" w:cs="Times New Roman"/>
          <w:color w:val="161413"/>
          <w:sz w:val="28"/>
          <w:szCs w:val="28"/>
        </w:rPr>
      </w:pPr>
      <w:r>
        <w:rPr>
          <w:rFonts w:ascii="Times New Roman" w:hAnsi="Times New Roman" w:cs="Times New Roman"/>
          <w:color w:val="161413"/>
          <w:sz w:val="28"/>
          <w:szCs w:val="28"/>
        </w:rPr>
        <w:t>На сегодняшний день уровень жизни вернулся к отметкам 2009 года</w:t>
      </w:r>
      <w:r w:rsidR="00B90BF7">
        <w:rPr>
          <w:rFonts w:ascii="Times New Roman" w:hAnsi="Times New Roman" w:cs="Times New Roman"/>
          <w:color w:val="161413"/>
          <w:sz w:val="28"/>
          <w:szCs w:val="28"/>
        </w:rPr>
        <w:t xml:space="preserve"> и </w:t>
      </w:r>
      <w:r>
        <w:rPr>
          <w:rFonts w:ascii="Times New Roman" w:hAnsi="Times New Roman" w:cs="Times New Roman"/>
          <w:color w:val="161413"/>
          <w:sz w:val="28"/>
          <w:szCs w:val="28"/>
        </w:rPr>
        <w:t xml:space="preserve"> покупательная способность россиян не начала расти по сравнению с докризисным 2014 годом. Несмотря на рост зарплат, реальные доходы населения продолжают снижаться, что ведет к падению спрос</w:t>
      </w:r>
      <w:r w:rsidR="00B90BF7">
        <w:rPr>
          <w:rFonts w:ascii="Times New Roman" w:hAnsi="Times New Roman" w:cs="Times New Roman"/>
          <w:color w:val="161413"/>
          <w:sz w:val="28"/>
          <w:szCs w:val="28"/>
        </w:rPr>
        <w:t>а</w:t>
      </w:r>
      <w:r>
        <w:rPr>
          <w:rFonts w:ascii="Times New Roman" w:hAnsi="Times New Roman" w:cs="Times New Roman"/>
          <w:color w:val="161413"/>
          <w:sz w:val="28"/>
          <w:szCs w:val="28"/>
        </w:rPr>
        <w:t>.</w:t>
      </w:r>
    </w:p>
    <w:p w:rsidR="002E12F1" w:rsidRDefault="002E12F1" w:rsidP="00533FF5">
      <w:pPr>
        <w:widowControl w:val="0"/>
        <w:autoSpaceDE w:val="0"/>
        <w:autoSpaceDN w:val="0"/>
        <w:adjustRightInd w:val="0"/>
        <w:spacing w:after="0" w:line="240" w:lineRule="auto"/>
        <w:ind w:firstLine="709"/>
        <w:jc w:val="both"/>
        <w:rPr>
          <w:rFonts w:ascii="Times New Roman" w:hAnsi="Times New Roman" w:cs="Times New Roman"/>
          <w:color w:val="161413"/>
          <w:sz w:val="28"/>
          <w:szCs w:val="28"/>
        </w:rPr>
      </w:pPr>
      <w:r w:rsidRPr="00B53D10">
        <w:rPr>
          <w:rFonts w:ascii="Times New Roman" w:hAnsi="Times New Roman" w:cs="Times New Roman"/>
          <w:b/>
          <w:color w:val="161413"/>
          <w:sz w:val="28"/>
          <w:szCs w:val="28"/>
        </w:rPr>
        <w:t>В связи с низкими доходами население стало более рациональным в выборе товаров и услуг.</w:t>
      </w:r>
      <w:r>
        <w:rPr>
          <w:rFonts w:ascii="Times New Roman" w:hAnsi="Times New Roman" w:cs="Times New Roman"/>
          <w:color w:val="161413"/>
          <w:sz w:val="28"/>
          <w:szCs w:val="28"/>
        </w:rPr>
        <w:t xml:space="preserve"> Прежде всего, это отражается на том, что люди отказываются от определенных запланированных покупок. По данным </w:t>
      </w:r>
      <w:proofErr w:type="spellStart"/>
      <w:r>
        <w:rPr>
          <w:rFonts w:ascii="Times New Roman" w:hAnsi="Times New Roman" w:cs="Times New Roman"/>
          <w:color w:val="161413"/>
          <w:sz w:val="28"/>
          <w:szCs w:val="28"/>
          <w:lang w:val="en-US"/>
        </w:rPr>
        <w:t>G</w:t>
      </w:r>
      <w:r w:rsidR="00E42DD7">
        <w:rPr>
          <w:rFonts w:ascii="Times New Roman" w:hAnsi="Times New Roman" w:cs="Times New Roman"/>
          <w:color w:val="161413"/>
          <w:sz w:val="28"/>
          <w:szCs w:val="28"/>
          <w:lang w:val="en-US"/>
        </w:rPr>
        <w:t>fk</w:t>
      </w:r>
      <w:proofErr w:type="spellEnd"/>
      <w:r>
        <w:rPr>
          <w:rFonts w:ascii="Times New Roman" w:hAnsi="Times New Roman" w:cs="Times New Roman"/>
          <w:color w:val="161413"/>
          <w:sz w:val="28"/>
          <w:szCs w:val="28"/>
        </w:rPr>
        <w:t>, 75% россиян поступают именно таким образом. Чаще всего российские потребители отмечают, что готовы отказаться от крупных покупок, ювелирных украшений, путешествий, походов в бары и рестораны, покупки автомобилей и недвижимости.</w:t>
      </w:r>
    </w:p>
    <w:p w:rsidR="002E12F1" w:rsidRDefault="002E12F1" w:rsidP="005C2969">
      <w:pPr>
        <w:autoSpaceDE w:val="0"/>
        <w:autoSpaceDN w:val="0"/>
        <w:adjustRightInd w:val="0"/>
        <w:spacing w:after="0" w:line="240" w:lineRule="auto"/>
        <w:ind w:firstLine="709"/>
        <w:jc w:val="both"/>
        <w:rPr>
          <w:rFonts w:ascii="Times New Roman" w:hAnsi="Times New Roman" w:cs="Times New Roman"/>
          <w:color w:val="161413"/>
          <w:sz w:val="28"/>
          <w:szCs w:val="28"/>
        </w:rPr>
      </w:pPr>
      <w:r>
        <w:rPr>
          <w:rFonts w:ascii="Times New Roman" w:hAnsi="Times New Roman" w:cs="Times New Roman"/>
          <w:color w:val="161413"/>
          <w:sz w:val="28"/>
          <w:szCs w:val="28"/>
        </w:rPr>
        <w:t>Согласно Росстату, б</w:t>
      </w:r>
      <w:r w:rsidRPr="0024732C">
        <w:rPr>
          <w:rFonts w:ascii="Times New Roman" w:hAnsi="Times New Roman" w:cs="Times New Roman"/>
          <w:color w:val="161413"/>
          <w:sz w:val="28"/>
          <w:szCs w:val="28"/>
        </w:rPr>
        <w:t>ольшая часть доходов</w:t>
      </w:r>
      <w:r>
        <w:rPr>
          <w:rFonts w:ascii="Times New Roman" w:hAnsi="Times New Roman" w:cs="Times New Roman"/>
          <w:color w:val="161413"/>
          <w:sz w:val="28"/>
          <w:szCs w:val="28"/>
        </w:rPr>
        <w:t xml:space="preserve"> россиян</w:t>
      </w:r>
      <w:r w:rsidRPr="0024732C">
        <w:rPr>
          <w:rFonts w:ascii="Times New Roman" w:hAnsi="Times New Roman" w:cs="Times New Roman"/>
          <w:color w:val="161413"/>
          <w:sz w:val="28"/>
          <w:szCs w:val="28"/>
        </w:rPr>
        <w:t xml:space="preserve"> пошла на приобретение средств первой необходимости и оплату услуг. </w:t>
      </w:r>
      <w:proofErr w:type="spellStart"/>
      <w:proofErr w:type="gramStart"/>
      <w:r>
        <w:rPr>
          <w:rFonts w:ascii="Times New Roman" w:hAnsi="Times New Roman" w:cs="Times New Roman"/>
          <w:color w:val="161413"/>
          <w:sz w:val="28"/>
          <w:szCs w:val="28"/>
          <w:lang w:val="en-US"/>
        </w:rPr>
        <w:t>G</w:t>
      </w:r>
      <w:r w:rsidR="00E42DD7">
        <w:rPr>
          <w:rFonts w:ascii="Times New Roman" w:hAnsi="Times New Roman" w:cs="Times New Roman"/>
          <w:color w:val="161413"/>
          <w:sz w:val="28"/>
          <w:szCs w:val="28"/>
          <w:lang w:val="en-US"/>
        </w:rPr>
        <w:t>fk</w:t>
      </w:r>
      <w:proofErr w:type="spellEnd"/>
      <w:r>
        <w:rPr>
          <w:rFonts w:ascii="Times New Roman" w:hAnsi="Times New Roman" w:cs="Times New Roman"/>
          <w:color w:val="161413"/>
          <w:sz w:val="28"/>
          <w:szCs w:val="28"/>
        </w:rPr>
        <w:t xml:space="preserve"> также выявили, что запрос на экономию в таких категориях</w:t>
      </w:r>
      <w:r w:rsidR="005C2969">
        <w:rPr>
          <w:rFonts w:ascii="Times New Roman" w:hAnsi="Times New Roman" w:cs="Times New Roman"/>
          <w:color w:val="161413"/>
          <w:sz w:val="28"/>
          <w:szCs w:val="28"/>
        </w:rPr>
        <w:t xml:space="preserve">, как </w:t>
      </w:r>
      <w:r>
        <w:rPr>
          <w:rFonts w:ascii="Times New Roman" w:hAnsi="Times New Roman" w:cs="Times New Roman"/>
          <w:color w:val="161413"/>
          <w:sz w:val="28"/>
          <w:szCs w:val="28"/>
        </w:rPr>
        <w:t>мобильная связь, транспорт, коммунальные услуги, товары повседневного спроса</w:t>
      </w:r>
      <w:r w:rsidR="005C2969">
        <w:rPr>
          <w:rFonts w:ascii="Times New Roman" w:hAnsi="Times New Roman" w:cs="Times New Roman"/>
          <w:color w:val="161413"/>
          <w:sz w:val="28"/>
          <w:szCs w:val="28"/>
        </w:rPr>
        <w:t xml:space="preserve"> увеличился</w:t>
      </w:r>
      <w:r>
        <w:rPr>
          <w:rFonts w:ascii="Times New Roman" w:hAnsi="Times New Roman" w:cs="Times New Roman"/>
          <w:color w:val="161413"/>
          <w:sz w:val="28"/>
          <w:szCs w:val="28"/>
        </w:rPr>
        <w:t>.</w:t>
      </w:r>
      <w:proofErr w:type="gramEnd"/>
      <w:r>
        <w:rPr>
          <w:rFonts w:ascii="Times New Roman" w:hAnsi="Times New Roman" w:cs="Times New Roman"/>
          <w:color w:val="161413"/>
          <w:sz w:val="28"/>
          <w:szCs w:val="28"/>
        </w:rPr>
        <w:t xml:space="preserve"> </w:t>
      </w:r>
    </w:p>
    <w:p w:rsidR="002E12F1" w:rsidRDefault="002E12F1" w:rsidP="002E12F1">
      <w:pPr>
        <w:autoSpaceDE w:val="0"/>
        <w:autoSpaceDN w:val="0"/>
        <w:adjustRightInd w:val="0"/>
        <w:spacing w:after="0" w:line="240" w:lineRule="auto"/>
        <w:ind w:firstLine="709"/>
        <w:jc w:val="both"/>
        <w:rPr>
          <w:rFonts w:ascii="Times New Roman" w:hAnsi="Times New Roman" w:cs="Times New Roman"/>
          <w:color w:val="161413"/>
          <w:sz w:val="28"/>
          <w:szCs w:val="28"/>
        </w:rPr>
      </w:pPr>
      <w:r w:rsidRPr="006C754F">
        <w:rPr>
          <w:rFonts w:ascii="Times New Roman" w:hAnsi="Times New Roman" w:cs="Times New Roman"/>
          <w:color w:val="161413"/>
          <w:sz w:val="28"/>
          <w:szCs w:val="28"/>
        </w:rPr>
        <w:t>Абсолютное большинство россиян начало экономить на продуктах питания. Как выяснил Всероссийский цент</w:t>
      </w:r>
      <w:r>
        <w:rPr>
          <w:rFonts w:ascii="Times New Roman" w:hAnsi="Times New Roman" w:cs="Times New Roman"/>
          <w:color w:val="161413"/>
          <w:sz w:val="28"/>
          <w:szCs w:val="28"/>
        </w:rPr>
        <w:t xml:space="preserve">р изучения общественного мнения, </w:t>
      </w:r>
      <w:r w:rsidRPr="006C754F">
        <w:rPr>
          <w:rFonts w:ascii="Times New Roman" w:hAnsi="Times New Roman" w:cs="Times New Roman"/>
          <w:color w:val="161413"/>
          <w:sz w:val="28"/>
          <w:szCs w:val="28"/>
        </w:rPr>
        <w:t xml:space="preserve">в плане покупки еды существенно </w:t>
      </w:r>
      <w:r w:rsidR="005C2969">
        <w:rPr>
          <w:rFonts w:ascii="Times New Roman" w:hAnsi="Times New Roman" w:cs="Times New Roman"/>
          <w:color w:val="161413"/>
          <w:sz w:val="28"/>
          <w:szCs w:val="28"/>
        </w:rPr>
        <w:t>«</w:t>
      </w:r>
      <w:r w:rsidRPr="006C754F">
        <w:rPr>
          <w:rFonts w:ascii="Times New Roman" w:hAnsi="Times New Roman" w:cs="Times New Roman"/>
          <w:color w:val="161413"/>
          <w:sz w:val="28"/>
          <w:szCs w:val="28"/>
        </w:rPr>
        <w:t>затягивать пояса</w:t>
      </w:r>
      <w:r w:rsidR="005C2969">
        <w:rPr>
          <w:rFonts w:ascii="Times New Roman" w:hAnsi="Times New Roman" w:cs="Times New Roman"/>
          <w:color w:val="161413"/>
          <w:sz w:val="28"/>
          <w:szCs w:val="28"/>
        </w:rPr>
        <w:t>»</w:t>
      </w:r>
      <w:r w:rsidRPr="006C754F">
        <w:rPr>
          <w:rFonts w:ascii="Times New Roman" w:hAnsi="Times New Roman" w:cs="Times New Roman"/>
          <w:color w:val="161413"/>
          <w:sz w:val="28"/>
          <w:szCs w:val="28"/>
        </w:rPr>
        <w:t xml:space="preserve"> вынуждены 26% соотечественников, незначительно экономят </w:t>
      </w:r>
      <w:r w:rsidR="005C2969">
        <w:rPr>
          <w:rFonts w:ascii="Times New Roman" w:hAnsi="Times New Roman" w:cs="Times New Roman"/>
          <w:color w:val="161413"/>
          <w:sz w:val="28"/>
          <w:szCs w:val="28"/>
        </w:rPr>
        <w:t>–</w:t>
      </w:r>
      <w:r w:rsidRPr="006C754F">
        <w:rPr>
          <w:rFonts w:ascii="Times New Roman" w:hAnsi="Times New Roman" w:cs="Times New Roman"/>
          <w:color w:val="161413"/>
          <w:sz w:val="28"/>
          <w:szCs w:val="28"/>
        </w:rPr>
        <w:t xml:space="preserve"> 45% населения. При этом 28% россиян не экономят на продуктах вообще. Большинство желающих сэкономить респондентов (77%) отправляются в сетевые магазины, 7% придерживаются мнения, что цены ниже на рынках, 6% совершают покупки в магазинах у дома, 3% </w:t>
      </w:r>
      <w:r w:rsidR="005C2969">
        <w:rPr>
          <w:rFonts w:ascii="Times New Roman" w:hAnsi="Times New Roman" w:cs="Times New Roman"/>
          <w:color w:val="161413"/>
          <w:sz w:val="28"/>
          <w:szCs w:val="28"/>
        </w:rPr>
        <w:t>–</w:t>
      </w:r>
      <w:r w:rsidRPr="006C754F">
        <w:rPr>
          <w:rFonts w:ascii="Times New Roman" w:hAnsi="Times New Roman" w:cs="Times New Roman"/>
          <w:color w:val="161413"/>
          <w:sz w:val="28"/>
          <w:szCs w:val="28"/>
        </w:rPr>
        <w:t xml:space="preserve"> на рынках выходного дня и 1% </w:t>
      </w:r>
      <w:r w:rsidR="005C2969">
        <w:rPr>
          <w:rFonts w:ascii="Times New Roman" w:hAnsi="Times New Roman" w:cs="Times New Roman"/>
          <w:color w:val="161413"/>
          <w:sz w:val="28"/>
          <w:szCs w:val="28"/>
        </w:rPr>
        <w:t>–</w:t>
      </w:r>
      <w:r w:rsidRPr="006C754F">
        <w:rPr>
          <w:rFonts w:ascii="Times New Roman" w:hAnsi="Times New Roman" w:cs="Times New Roman"/>
          <w:color w:val="161413"/>
          <w:sz w:val="28"/>
          <w:szCs w:val="28"/>
        </w:rPr>
        <w:t xml:space="preserve"> на фермерских ярмарках.</w:t>
      </w:r>
    </w:p>
    <w:p w:rsidR="002E12F1" w:rsidRDefault="002E12F1" w:rsidP="002E12F1">
      <w:pPr>
        <w:autoSpaceDE w:val="0"/>
        <w:autoSpaceDN w:val="0"/>
        <w:adjustRightInd w:val="0"/>
        <w:spacing w:after="0" w:line="240" w:lineRule="auto"/>
        <w:ind w:firstLine="709"/>
        <w:jc w:val="both"/>
        <w:rPr>
          <w:rFonts w:ascii="Times New Roman" w:hAnsi="Times New Roman" w:cs="Times New Roman"/>
          <w:color w:val="161413"/>
          <w:sz w:val="28"/>
          <w:szCs w:val="28"/>
        </w:rPr>
      </w:pPr>
      <w:r w:rsidRPr="00000091">
        <w:rPr>
          <w:rFonts w:ascii="Times New Roman" w:hAnsi="Times New Roman" w:cs="Times New Roman"/>
          <w:b/>
          <w:color w:val="161413"/>
          <w:sz w:val="28"/>
          <w:szCs w:val="28"/>
        </w:rPr>
        <w:t>За последние годы увеличилось количество магазинов «</w:t>
      </w:r>
      <w:r w:rsidR="005C2969" w:rsidRPr="00000091">
        <w:rPr>
          <w:rFonts w:ascii="Times New Roman" w:hAnsi="Times New Roman" w:cs="Times New Roman"/>
          <w:b/>
          <w:color w:val="161413"/>
          <w:sz w:val="28"/>
          <w:szCs w:val="28"/>
        </w:rPr>
        <w:t>У</w:t>
      </w:r>
      <w:r w:rsidRPr="00000091">
        <w:rPr>
          <w:rFonts w:ascii="Times New Roman" w:hAnsi="Times New Roman" w:cs="Times New Roman"/>
          <w:b/>
          <w:color w:val="161413"/>
          <w:sz w:val="28"/>
          <w:szCs w:val="28"/>
        </w:rPr>
        <w:t xml:space="preserve"> дома», в котор</w:t>
      </w:r>
      <w:r w:rsidR="005C2969" w:rsidRPr="00000091">
        <w:rPr>
          <w:rFonts w:ascii="Times New Roman" w:hAnsi="Times New Roman" w:cs="Times New Roman"/>
          <w:b/>
          <w:color w:val="161413"/>
          <w:sz w:val="28"/>
          <w:szCs w:val="28"/>
        </w:rPr>
        <w:t xml:space="preserve">ых регулярно проводятся </w:t>
      </w:r>
      <w:proofErr w:type="spellStart"/>
      <w:r w:rsidR="005C2969" w:rsidRPr="00000091">
        <w:rPr>
          <w:rFonts w:ascii="Times New Roman" w:hAnsi="Times New Roman" w:cs="Times New Roman"/>
          <w:b/>
          <w:color w:val="161413"/>
          <w:sz w:val="28"/>
          <w:szCs w:val="28"/>
        </w:rPr>
        <w:t>промо-</w:t>
      </w:r>
      <w:r w:rsidRPr="00000091">
        <w:rPr>
          <w:rFonts w:ascii="Times New Roman" w:hAnsi="Times New Roman" w:cs="Times New Roman"/>
          <w:b/>
          <w:color w:val="161413"/>
          <w:sz w:val="28"/>
          <w:szCs w:val="28"/>
        </w:rPr>
        <w:t>акции</w:t>
      </w:r>
      <w:proofErr w:type="spellEnd"/>
      <w:r w:rsidRPr="00000091">
        <w:rPr>
          <w:rFonts w:ascii="Times New Roman" w:hAnsi="Times New Roman" w:cs="Times New Roman"/>
          <w:b/>
          <w:color w:val="161413"/>
          <w:sz w:val="28"/>
          <w:szCs w:val="28"/>
        </w:rPr>
        <w:t>.</w:t>
      </w:r>
      <w:r>
        <w:rPr>
          <w:rFonts w:ascii="Times New Roman" w:hAnsi="Times New Roman" w:cs="Times New Roman"/>
          <w:color w:val="161413"/>
          <w:sz w:val="28"/>
          <w:szCs w:val="28"/>
        </w:rPr>
        <w:t xml:space="preserve"> Именно на такие магазины</w:t>
      </w:r>
      <w:r w:rsidR="005C2969">
        <w:rPr>
          <w:rFonts w:ascii="Times New Roman" w:hAnsi="Times New Roman" w:cs="Times New Roman"/>
          <w:color w:val="161413"/>
          <w:sz w:val="28"/>
          <w:szCs w:val="28"/>
        </w:rPr>
        <w:t xml:space="preserve"> россияне</w:t>
      </w:r>
      <w:r>
        <w:rPr>
          <w:rFonts w:ascii="Times New Roman" w:hAnsi="Times New Roman" w:cs="Times New Roman"/>
          <w:color w:val="161413"/>
          <w:sz w:val="28"/>
          <w:szCs w:val="28"/>
        </w:rPr>
        <w:t xml:space="preserve"> больше обращают </w:t>
      </w:r>
      <w:r w:rsidR="005C2969">
        <w:rPr>
          <w:rFonts w:ascii="Times New Roman" w:hAnsi="Times New Roman" w:cs="Times New Roman"/>
          <w:color w:val="161413"/>
          <w:sz w:val="28"/>
          <w:szCs w:val="28"/>
        </w:rPr>
        <w:t>внимание</w:t>
      </w:r>
      <w:r>
        <w:rPr>
          <w:rFonts w:ascii="Times New Roman" w:hAnsi="Times New Roman" w:cs="Times New Roman"/>
          <w:color w:val="161413"/>
          <w:sz w:val="28"/>
          <w:szCs w:val="28"/>
        </w:rPr>
        <w:t xml:space="preserve">. В 2016 году объем покупок продуктов питания снизился на 1,3%, в 2017 году спад замедлился, но по ряду основных категорий продолжается снижение объемов покупок. Все чаще россияне обращаются к составлению списка покупок, покупке товаров в больших упаковках, изучению рекламы в поисках выгодных предложений. Поэтому </w:t>
      </w:r>
      <w:proofErr w:type="spellStart"/>
      <w:r>
        <w:rPr>
          <w:rFonts w:ascii="Times New Roman" w:hAnsi="Times New Roman" w:cs="Times New Roman"/>
          <w:color w:val="161413"/>
          <w:sz w:val="28"/>
          <w:szCs w:val="28"/>
        </w:rPr>
        <w:lastRenderedPageBreak/>
        <w:t>дискаунтеры</w:t>
      </w:r>
      <w:proofErr w:type="spellEnd"/>
      <w:r>
        <w:rPr>
          <w:rFonts w:ascii="Times New Roman" w:hAnsi="Times New Roman" w:cs="Times New Roman"/>
          <w:color w:val="161413"/>
          <w:sz w:val="28"/>
          <w:szCs w:val="28"/>
        </w:rPr>
        <w:t xml:space="preserve">, </w:t>
      </w:r>
      <w:proofErr w:type="spellStart"/>
      <w:r>
        <w:rPr>
          <w:rFonts w:ascii="Times New Roman" w:hAnsi="Times New Roman" w:cs="Times New Roman"/>
          <w:color w:val="161413"/>
          <w:sz w:val="28"/>
          <w:szCs w:val="28"/>
        </w:rPr>
        <w:t>гипер</w:t>
      </w:r>
      <w:proofErr w:type="spellEnd"/>
      <w:r w:rsidR="005C2969">
        <w:rPr>
          <w:rFonts w:ascii="Times New Roman" w:hAnsi="Times New Roman" w:cs="Times New Roman"/>
          <w:color w:val="161413"/>
          <w:sz w:val="28"/>
          <w:szCs w:val="28"/>
        </w:rPr>
        <w:t>-</w:t>
      </w:r>
      <w:r>
        <w:rPr>
          <w:rFonts w:ascii="Times New Roman" w:hAnsi="Times New Roman" w:cs="Times New Roman"/>
          <w:color w:val="161413"/>
          <w:sz w:val="28"/>
          <w:szCs w:val="28"/>
        </w:rPr>
        <w:t xml:space="preserve"> и супермаркеты демонстрируют наибольший рост в торговле.</w:t>
      </w:r>
    </w:p>
    <w:p w:rsidR="00DC6152" w:rsidRDefault="002E12F1" w:rsidP="008F2EF4">
      <w:pPr>
        <w:widowControl w:val="0"/>
        <w:autoSpaceDE w:val="0"/>
        <w:autoSpaceDN w:val="0"/>
        <w:adjustRightInd w:val="0"/>
        <w:spacing w:after="0" w:line="240" w:lineRule="auto"/>
        <w:ind w:firstLine="709"/>
        <w:jc w:val="both"/>
        <w:rPr>
          <w:rFonts w:ascii="Times New Roman" w:hAnsi="Times New Roman" w:cs="Times New Roman"/>
          <w:color w:val="161413"/>
          <w:sz w:val="28"/>
          <w:szCs w:val="28"/>
        </w:rPr>
      </w:pPr>
      <w:r w:rsidRPr="008E41AA">
        <w:rPr>
          <w:rFonts w:ascii="Times New Roman" w:hAnsi="Times New Roman" w:cs="Times New Roman"/>
          <w:color w:val="161413"/>
          <w:sz w:val="28"/>
          <w:szCs w:val="28"/>
        </w:rPr>
        <w:t>Таким образом, тренд рационализации практичности потребления проявляется</w:t>
      </w:r>
      <w:r w:rsidR="00917589">
        <w:rPr>
          <w:rFonts w:ascii="Times New Roman" w:hAnsi="Times New Roman" w:cs="Times New Roman"/>
          <w:color w:val="161413"/>
          <w:sz w:val="28"/>
          <w:szCs w:val="28"/>
        </w:rPr>
        <w:t xml:space="preserve"> </w:t>
      </w:r>
      <w:r w:rsidRPr="008E41AA">
        <w:rPr>
          <w:rFonts w:ascii="Times New Roman" w:hAnsi="Times New Roman" w:cs="Times New Roman"/>
          <w:color w:val="161413"/>
          <w:sz w:val="28"/>
          <w:szCs w:val="28"/>
        </w:rPr>
        <w:t>в отказе от запланированных покупок,</w:t>
      </w:r>
      <w:r w:rsidR="00917589">
        <w:rPr>
          <w:rFonts w:ascii="Times New Roman" w:hAnsi="Times New Roman" w:cs="Times New Roman"/>
          <w:color w:val="161413"/>
          <w:sz w:val="28"/>
          <w:szCs w:val="28"/>
        </w:rPr>
        <w:t xml:space="preserve"> </w:t>
      </w:r>
      <w:r w:rsidRPr="008E41AA">
        <w:rPr>
          <w:rFonts w:ascii="Times New Roman" w:hAnsi="Times New Roman" w:cs="Times New Roman"/>
          <w:color w:val="161413"/>
          <w:sz w:val="28"/>
          <w:szCs w:val="28"/>
        </w:rPr>
        <w:t>экономии и строгом планировании покупок</w:t>
      </w:r>
      <w:r w:rsidR="00917589">
        <w:rPr>
          <w:rFonts w:ascii="Times New Roman" w:hAnsi="Times New Roman" w:cs="Times New Roman"/>
          <w:color w:val="161413"/>
          <w:sz w:val="28"/>
          <w:szCs w:val="28"/>
        </w:rPr>
        <w:t xml:space="preserve"> </w:t>
      </w:r>
      <w:r w:rsidRPr="008E41AA">
        <w:rPr>
          <w:rFonts w:ascii="Times New Roman" w:hAnsi="Times New Roman" w:cs="Times New Roman"/>
          <w:color w:val="161413"/>
          <w:sz w:val="28"/>
          <w:szCs w:val="28"/>
        </w:rPr>
        <w:t>продуктов питания, покупках более дешевых</w:t>
      </w:r>
      <w:r w:rsidR="00917589">
        <w:rPr>
          <w:rFonts w:ascii="Times New Roman" w:hAnsi="Times New Roman" w:cs="Times New Roman"/>
          <w:color w:val="161413"/>
          <w:sz w:val="28"/>
          <w:szCs w:val="28"/>
        </w:rPr>
        <w:t xml:space="preserve"> </w:t>
      </w:r>
      <w:r w:rsidRPr="008E41AA">
        <w:rPr>
          <w:rFonts w:ascii="Times New Roman" w:hAnsi="Times New Roman" w:cs="Times New Roman"/>
          <w:color w:val="161413"/>
          <w:sz w:val="28"/>
          <w:szCs w:val="28"/>
        </w:rPr>
        <w:t>товаров в той же категории, поиске выгодных</w:t>
      </w:r>
      <w:r w:rsidR="00917589">
        <w:rPr>
          <w:rFonts w:ascii="Times New Roman" w:hAnsi="Times New Roman" w:cs="Times New Roman"/>
          <w:color w:val="161413"/>
          <w:sz w:val="28"/>
          <w:szCs w:val="28"/>
        </w:rPr>
        <w:t xml:space="preserve"> </w:t>
      </w:r>
      <w:r w:rsidRPr="008E41AA">
        <w:rPr>
          <w:rFonts w:ascii="Times New Roman" w:hAnsi="Times New Roman" w:cs="Times New Roman"/>
          <w:color w:val="161413"/>
          <w:sz w:val="28"/>
          <w:szCs w:val="28"/>
        </w:rPr>
        <w:t xml:space="preserve">сделок и покупках по скидкам и </w:t>
      </w:r>
      <w:proofErr w:type="spellStart"/>
      <w:r w:rsidRPr="008E41AA">
        <w:rPr>
          <w:rFonts w:ascii="Times New Roman" w:hAnsi="Times New Roman" w:cs="Times New Roman"/>
          <w:color w:val="161413"/>
          <w:sz w:val="28"/>
          <w:szCs w:val="28"/>
        </w:rPr>
        <w:t>промоакциям</w:t>
      </w:r>
      <w:proofErr w:type="spellEnd"/>
      <w:r w:rsidRPr="008E41AA">
        <w:rPr>
          <w:rFonts w:ascii="Times New Roman" w:hAnsi="Times New Roman" w:cs="Times New Roman"/>
          <w:color w:val="161413"/>
          <w:sz w:val="28"/>
          <w:szCs w:val="28"/>
        </w:rPr>
        <w:t>.</w:t>
      </w:r>
      <w:r w:rsidR="00917589">
        <w:rPr>
          <w:rFonts w:ascii="Times New Roman" w:hAnsi="Times New Roman" w:cs="Times New Roman"/>
          <w:color w:val="161413"/>
          <w:sz w:val="28"/>
          <w:szCs w:val="28"/>
        </w:rPr>
        <w:t xml:space="preserve"> </w:t>
      </w:r>
    </w:p>
    <w:p w:rsidR="002E12F1" w:rsidRDefault="002E12F1" w:rsidP="002E12F1">
      <w:pPr>
        <w:autoSpaceDE w:val="0"/>
        <w:autoSpaceDN w:val="0"/>
        <w:adjustRightInd w:val="0"/>
        <w:spacing w:after="0" w:line="240" w:lineRule="auto"/>
        <w:ind w:firstLine="709"/>
        <w:jc w:val="both"/>
        <w:rPr>
          <w:rFonts w:ascii="Times New Roman" w:hAnsi="Times New Roman" w:cs="Times New Roman"/>
          <w:color w:val="161413"/>
          <w:sz w:val="28"/>
          <w:szCs w:val="28"/>
        </w:rPr>
      </w:pPr>
      <w:r>
        <w:rPr>
          <w:rFonts w:ascii="Times New Roman" w:hAnsi="Times New Roman" w:cs="Times New Roman"/>
          <w:color w:val="161413"/>
          <w:sz w:val="28"/>
          <w:szCs w:val="28"/>
        </w:rPr>
        <w:t xml:space="preserve">Следующий российский потребительский тренд – </w:t>
      </w:r>
      <w:r w:rsidRPr="0045025F">
        <w:rPr>
          <w:rFonts w:ascii="Times New Roman" w:hAnsi="Times New Roman" w:cs="Times New Roman"/>
          <w:b/>
          <w:color w:val="161413"/>
          <w:sz w:val="28"/>
          <w:szCs w:val="28"/>
        </w:rPr>
        <w:t>привыкание к жизни в условиях кризиса.</w:t>
      </w:r>
      <w:r>
        <w:rPr>
          <w:rFonts w:ascii="Times New Roman" w:hAnsi="Times New Roman" w:cs="Times New Roman"/>
          <w:color w:val="161413"/>
          <w:sz w:val="28"/>
          <w:szCs w:val="28"/>
        </w:rPr>
        <w:t xml:space="preserve"> Несмотря на </w:t>
      </w:r>
      <w:proofErr w:type="spellStart"/>
      <w:r>
        <w:rPr>
          <w:rFonts w:ascii="Times New Roman" w:hAnsi="Times New Roman" w:cs="Times New Roman"/>
          <w:color w:val="161413"/>
          <w:sz w:val="28"/>
          <w:szCs w:val="28"/>
        </w:rPr>
        <w:t>подьем</w:t>
      </w:r>
      <w:proofErr w:type="spellEnd"/>
      <w:r>
        <w:rPr>
          <w:rFonts w:ascii="Times New Roman" w:hAnsi="Times New Roman" w:cs="Times New Roman"/>
          <w:color w:val="161413"/>
          <w:sz w:val="28"/>
          <w:szCs w:val="28"/>
        </w:rPr>
        <w:t xml:space="preserve"> экономики России к концу 2017 года, россияне все же считают, что кризис продлится более 4-х лет. Это говор</w:t>
      </w:r>
      <w:r w:rsidR="00B53D10">
        <w:rPr>
          <w:rFonts w:ascii="Times New Roman" w:hAnsi="Times New Roman" w:cs="Times New Roman"/>
          <w:color w:val="161413"/>
          <w:sz w:val="28"/>
          <w:szCs w:val="28"/>
        </w:rPr>
        <w:t xml:space="preserve">ит о том, что в сознании людей </w:t>
      </w:r>
      <w:r>
        <w:rPr>
          <w:rFonts w:ascii="Times New Roman" w:hAnsi="Times New Roman" w:cs="Times New Roman"/>
          <w:color w:val="161413"/>
          <w:sz w:val="28"/>
          <w:szCs w:val="28"/>
        </w:rPr>
        <w:t xml:space="preserve">кризисное состояние – это норма. </w:t>
      </w:r>
    </w:p>
    <w:p w:rsidR="002E12F1" w:rsidRDefault="002E12F1" w:rsidP="00DC61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Экономисты отмечают, что привыкание к кризису более опасно, чем сам кризис</w:t>
      </w:r>
      <w:r w:rsidR="00917589">
        <w:rPr>
          <w:rFonts w:ascii="Times New Roman" w:hAnsi="Times New Roman" w:cs="Times New Roman"/>
          <w:sz w:val="28"/>
          <w:szCs w:val="28"/>
        </w:rPr>
        <w:t>,</w:t>
      </w:r>
      <w:r>
        <w:rPr>
          <w:rFonts w:ascii="Times New Roman" w:hAnsi="Times New Roman" w:cs="Times New Roman"/>
          <w:sz w:val="28"/>
          <w:szCs w:val="28"/>
        </w:rPr>
        <w:t xml:space="preserve"> </w:t>
      </w:r>
      <w:r w:rsidR="00917589">
        <w:rPr>
          <w:rFonts w:ascii="Times New Roman" w:hAnsi="Times New Roman" w:cs="Times New Roman"/>
          <w:sz w:val="28"/>
          <w:szCs w:val="28"/>
        </w:rPr>
        <w:t xml:space="preserve">так </w:t>
      </w:r>
      <w:r>
        <w:rPr>
          <w:rFonts w:ascii="Times New Roman" w:hAnsi="Times New Roman" w:cs="Times New Roman"/>
          <w:sz w:val="28"/>
          <w:szCs w:val="28"/>
        </w:rPr>
        <w:t>как для предпринимателей через определенное количество времени главной задачей становится не развитие бизнеса, а сохранение достигнутого. Но необходимо отметить, что индекс потребительских настроений поднялся за счет потребительских ожиданий на 110 пунктов из 20</w:t>
      </w:r>
      <w:r w:rsidRPr="00F46212">
        <w:rPr>
          <w:rFonts w:ascii="Times New Roman" w:hAnsi="Times New Roman" w:cs="Times New Roman"/>
          <w:sz w:val="28"/>
          <w:szCs w:val="28"/>
        </w:rPr>
        <w:t xml:space="preserve">0. </w:t>
      </w:r>
    </w:p>
    <w:p w:rsidR="00F46212" w:rsidRDefault="002E12F1" w:rsidP="002E12F1">
      <w:pPr>
        <w:autoSpaceDE w:val="0"/>
        <w:autoSpaceDN w:val="0"/>
        <w:adjustRightInd w:val="0"/>
        <w:spacing w:after="0" w:line="240" w:lineRule="auto"/>
        <w:ind w:firstLine="709"/>
        <w:jc w:val="both"/>
        <w:rPr>
          <w:rFonts w:ascii="Times New Roman" w:hAnsi="Times New Roman" w:cs="Times New Roman"/>
          <w:sz w:val="28"/>
          <w:szCs w:val="28"/>
        </w:rPr>
      </w:pPr>
      <w:r w:rsidRPr="0045025F">
        <w:rPr>
          <w:rFonts w:ascii="Times New Roman" w:hAnsi="Times New Roman" w:cs="Times New Roman"/>
          <w:sz w:val="28"/>
          <w:szCs w:val="28"/>
        </w:rPr>
        <w:t>Таким образом, россияне приспособились к</w:t>
      </w:r>
      <w:r w:rsidR="00917589">
        <w:rPr>
          <w:rFonts w:ascii="Times New Roman" w:hAnsi="Times New Roman" w:cs="Times New Roman"/>
          <w:sz w:val="28"/>
          <w:szCs w:val="28"/>
        </w:rPr>
        <w:t xml:space="preserve"> </w:t>
      </w:r>
      <w:r w:rsidRPr="0045025F">
        <w:rPr>
          <w:rFonts w:ascii="Times New Roman" w:hAnsi="Times New Roman" w:cs="Times New Roman"/>
          <w:sz w:val="28"/>
          <w:szCs w:val="28"/>
        </w:rPr>
        <w:t>кризису, применив стратегии экономии, став</w:t>
      </w:r>
      <w:r w:rsidR="00917589">
        <w:rPr>
          <w:rFonts w:ascii="Times New Roman" w:hAnsi="Times New Roman" w:cs="Times New Roman"/>
          <w:sz w:val="28"/>
          <w:szCs w:val="28"/>
        </w:rPr>
        <w:t xml:space="preserve"> </w:t>
      </w:r>
      <w:r w:rsidRPr="0045025F">
        <w:rPr>
          <w:rFonts w:ascii="Times New Roman" w:hAnsi="Times New Roman" w:cs="Times New Roman"/>
          <w:sz w:val="28"/>
          <w:szCs w:val="28"/>
        </w:rPr>
        <w:t xml:space="preserve">практичнее и рачительнее. </w:t>
      </w:r>
    </w:p>
    <w:p w:rsidR="002E12F1" w:rsidRDefault="002E12F1" w:rsidP="002E12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Четвертым потребительским трендом стало </w:t>
      </w:r>
      <w:r w:rsidRPr="00A95005">
        <w:rPr>
          <w:rFonts w:ascii="Times New Roman" w:hAnsi="Times New Roman" w:cs="Times New Roman"/>
          <w:b/>
          <w:sz w:val="28"/>
          <w:szCs w:val="28"/>
        </w:rPr>
        <w:t>усиление патриотизма.</w:t>
      </w:r>
      <w:r>
        <w:rPr>
          <w:rFonts w:ascii="Times New Roman" w:hAnsi="Times New Roman" w:cs="Times New Roman"/>
          <w:sz w:val="28"/>
          <w:szCs w:val="28"/>
        </w:rPr>
        <w:t xml:space="preserve">  Санкции, введенные </w:t>
      </w:r>
      <w:r w:rsidR="008A6865">
        <w:rPr>
          <w:rFonts w:ascii="Times New Roman" w:hAnsi="Times New Roman" w:cs="Times New Roman"/>
          <w:sz w:val="28"/>
          <w:szCs w:val="28"/>
        </w:rPr>
        <w:t>западом,</w:t>
      </w:r>
      <w:r>
        <w:rPr>
          <w:rFonts w:ascii="Times New Roman" w:hAnsi="Times New Roman" w:cs="Times New Roman"/>
          <w:sz w:val="28"/>
          <w:szCs w:val="28"/>
        </w:rPr>
        <w:t xml:space="preserve"> укрепили мнение россиян о жизни в стране без иностранных товаров, ориентируясь на собственный рынок. 66% населения России заметили смену товаров на полках, большинство ассортимента продается согласно политике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Уровень позитивного настроения относительно такой политик</w:t>
      </w:r>
      <w:r w:rsidR="00000091">
        <w:rPr>
          <w:rFonts w:ascii="Times New Roman" w:hAnsi="Times New Roman" w:cs="Times New Roman"/>
          <w:sz w:val="28"/>
          <w:szCs w:val="28"/>
        </w:rPr>
        <w:t>и</w:t>
      </w:r>
      <w:r>
        <w:rPr>
          <w:rFonts w:ascii="Times New Roman" w:hAnsi="Times New Roman" w:cs="Times New Roman"/>
          <w:sz w:val="28"/>
          <w:szCs w:val="28"/>
        </w:rPr>
        <w:t xml:space="preserve"> остается высоким на протяжении последних трех лет</w:t>
      </w:r>
      <w:r w:rsidR="00000091">
        <w:rPr>
          <w:rFonts w:ascii="Times New Roman" w:hAnsi="Times New Roman" w:cs="Times New Roman"/>
          <w:sz w:val="28"/>
          <w:szCs w:val="28"/>
        </w:rPr>
        <w:t>,</w:t>
      </w:r>
      <w:r>
        <w:rPr>
          <w:rFonts w:ascii="Times New Roman" w:hAnsi="Times New Roman" w:cs="Times New Roman"/>
          <w:sz w:val="28"/>
          <w:szCs w:val="28"/>
        </w:rPr>
        <w:t xml:space="preserve"> и в июне 2017 года </w:t>
      </w:r>
      <w:r w:rsidR="00B86506">
        <w:rPr>
          <w:rFonts w:ascii="Times New Roman" w:hAnsi="Times New Roman" w:cs="Times New Roman"/>
          <w:sz w:val="28"/>
          <w:szCs w:val="28"/>
        </w:rPr>
        <w:t>ее поддерживали</w:t>
      </w:r>
      <w:r>
        <w:rPr>
          <w:rFonts w:ascii="Times New Roman" w:hAnsi="Times New Roman" w:cs="Times New Roman"/>
          <w:sz w:val="28"/>
          <w:szCs w:val="28"/>
        </w:rPr>
        <w:t xml:space="preserve"> 74% россиян. </w:t>
      </w:r>
    </w:p>
    <w:p w:rsidR="002E12F1" w:rsidRDefault="002E12F1" w:rsidP="002E12F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52B4">
        <w:rPr>
          <w:rFonts w:ascii="Times New Roman" w:hAnsi="Times New Roman" w:cs="Times New Roman"/>
          <w:color w:val="000000" w:themeColor="text1"/>
          <w:sz w:val="28"/>
          <w:szCs w:val="28"/>
        </w:rPr>
        <w:t xml:space="preserve">Кроме этого, 71% </w:t>
      </w:r>
      <w:proofErr w:type="gramStart"/>
      <w:r w:rsidRPr="002B52B4">
        <w:rPr>
          <w:rFonts w:ascii="Times New Roman" w:hAnsi="Times New Roman" w:cs="Times New Roman"/>
          <w:color w:val="000000" w:themeColor="text1"/>
          <w:sz w:val="28"/>
          <w:szCs w:val="28"/>
        </w:rPr>
        <w:t>опрошенных</w:t>
      </w:r>
      <w:proofErr w:type="gramEnd"/>
      <w:r w:rsidRPr="002B52B4">
        <w:rPr>
          <w:rFonts w:ascii="Times New Roman" w:hAnsi="Times New Roman" w:cs="Times New Roman"/>
          <w:color w:val="000000" w:themeColor="text1"/>
          <w:sz w:val="28"/>
          <w:szCs w:val="28"/>
        </w:rPr>
        <w:t xml:space="preserve"> положительно</w:t>
      </w:r>
      <w:r w:rsidR="00917589">
        <w:rPr>
          <w:rFonts w:ascii="Times New Roman" w:hAnsi="Times New Roman" w:cs="Times New Roman"/>
          <w:color w:val="000000" w:themeColor="text1"/>
          <w:sz w:val="28"/>
          <w:szCs w:val="28"/>
        </w:rPr>
        <w:t xml:space="preserve"> </w:t>
      </w:r>
      <w:r w:rsidRPr="002B52B4">
        <w:rPr>
          <w:rFonts w:ascii="Times New Roman" w:hAnsi="Times New Roman" w:cs="Times New Roman"/>
          <w:color w:val="000000" w:themeColor="text1"/>
          <w:sz w:val="28"/>
          <w:szCs w:val="28"/>
        </w:rPr>
        <w:t>отн</w:t>
      </w:r>
      <w:r>
        <w:rPr>
          <w:rFonts w:ascii="Times New Roman" w:hAnsi="Times New Roman" w:cs="Times New Roman"/>
          <w:color w:val="000000" w:themeColor="text1"/>
          <w:sz w:val="28"/>
          <w:szCs w:val="28"/>
        </w:rPr>
        <w:t xml:space="preserve">осятся к товарам, </w:t>
      </w:r>
      <w:r w:rsidRPr="002B52B4">
        <w:rPr>
          <w:rFonts w:ascii="Times New Roman" w:hAnsi="Times New Roman" w:cs="Times New Roman"/>
          <w:color w:val="000000" w:themeColor="text1"/>
          <w:sz w:val="28"/>
          <w:szCs w:val="28"/>
        </w:rPr>
        <w:t>производимым в России</w:t>
      </w:r>
      <w:r w:rsidR="00032654">
        <w:rPr>
          <w:rFonts w:ascii="Times New Roman" w:hAnsi="Times New Roman" w:cs="Times New Roman"/>
          <w:color w:val="000000" w:themeColor="text1"/>
          <w:sz w:val="28"/>
          <w:szCs w:val="28"/>
        </w:rPr>
        <w:t>,</w:t>
      </w:r>
      <w:r w:rsidRPr="002B52B4">
        <w:rPr>
          <w:rFonts w:ascii="Times New Roman" w:hAnsi="Times New Roman" w:cs="Times New Roman"/>
          <w:color w:val="000000" w:themeColor="text1"/>
          <w:sz w:val="28"/>
          <w:szCs w:val="28"/>
        </w:rPr>
        <w:t xml:space="preserve"> только 3% – негативно.</w:t>
      </w:r>
      <w:r>
        <w:rPr>
          <w:rFonts w:ascii="Times New Roman" w:hAnsi="Times New Roman" w:cs="Times New Roman"/>
          <w:color w:val="000000" w:themeColor="text1"/>
          <w:sz w:val="28"/>
          <w:szCs w:val="28"/>
        </w:rPr>
        <w:t xml:space="preserve"> В целом 80% </w:t>
      </w:r>
      <w:r w:rsidRPr="002B52B4">
        <w:rPr>
          <w:rFonts w:ascii="Times New Roman" w:hAnsi="Times New Roman" w:cs="Times New Roman"/>
          <w:color w:val="000000" w:themeColor="text1"/>
          <w:sz w:val="28"/>
          <w:szCs w:val="28"/>
        </w:rPr>
        <w:t>населения считают, что Россия</w:t>
      </w:r>
      <w:r w:rsidR="00917589">
        <w:rPr>
          <w:rFonts w:ascii="Times New Roman" w:hAnsi="Times New Roman" w:cs="Times New Roman"/>
          <w:color w:val="000000" w:themeColor="text1"/>
          <w:sz w:val="28"/>
          <w:szCs w:val="28"/>
        </w:rPr>
        <w:t xml:space="preserve"> </w:t>
      </w:r>
      <w:r w:rsidRPr="002B52B4">
        <w:rPr>
          <w:rFonts w:ascii="Times New Roman" w:hAnsi="Times New Roman" w:cs="Times New Roman"/>
          <w:color w:val="000000" w:themeColor="text1"/>
          <w:sz w:val="28"/>
          <w:szCs w:val="28"/>
        </w:rPr>
        <w:t>развивается в правильном направлении.</w:t>
      </w:r>
    </w:p>
    <w:p w:rsidR="002E12F1" w:rsidRDefault="002E12F1" w:rsidP="002E12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санкций </w:t>
      </w:r>
      <w:r w:rsidRPr="00524DC6">
        <w:rPr>
          <w:rFonts w:ascii="Times New Roman" w:hAnsi="Times New Roman" w:cs="Times New Roman"/>
          <w:sz w:val="28"/>
          <w:szCs w:val="28"/>
        </w:rPr>
        <w:t xml:space="preserve">справедливо обращение внимания </w:t>
      </w:r>
      <w:r w:rsidR="003B37B4">
        <w:rPr>
          <w:rFonts w:ascii="Times New Roman" w:hAnsi="Times New Roman" w:cs="Times New Roman"/>
          <w:sz w:val="28"/>
          <w:szCs w:val="28"/>
        </w:rPr>
        <w:t>руководства государства</w:t>
      </w:r>
      <w:r w:rsidRPr="00524DC6">
        <w:rPr>
          <w:rFonts w:ascii="Times New Roman" w:hAnsi="Times New Roman" w:cs="Times New Roman"/>
          <w:sz w:val="28"/>
          <w:szCs w:val="28"/>
        </w:rPr>
        <w:t xml:space="preserve"> на укрепление </w:t>
      </w:r>
      <w:r>
        <w:rPr>
          <w:rFonts w:ascii="Times New Roman" w:hAnsi="Times New Roman" w:cs="Times New Roman"/>
          <w:sz w:val="28"/>
          <w:szCs w:val="28"/>
        </w:rPr>
        <w:t>сельскохозяйственного производства, поддержку предпринимательства в сфере производства продуктов.</w:t>
      </w:r>
    </w:p>
    <w:p w:rsidR="002E12F1" w:rsidRDefault="002E12F1" w:rsidP="002E12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развитие новой</w:t>
      </w:r>
      <w:r w:rsidRPr="0075169D">
        <w:rPr>
          <w:rFonts w:ascii="Times New Roman" w:hAnsi="Times New Roman" w:cs="Times New Roman"/>
          <w:sz w:val="28"/>
          <w:szCs w:val="28"/>
        </w:rPr>
        <w:t xml:space="preserve"> иде</w:t>
      </w:r>
      <w:r>
        <w:rPr>
          <w:rFonts w:ascii="Times New Roman" w:hAnsi="Times New Roman" w:cs="Times New Roman"/>
          <w:sz w:val="28"/>
          <w:szCs w:val="28"/>
        </w:rPr>
        <w:t xml:space="preserve">и </w:t>
      </w:r>
      <w:proofErr w:type="spellStart"/>
      <w:r w:rsidRPr="0075169D">
        <w:rPr>
          <w:rFonts w:ascii="Times New Roman" w:hAnsi="Times New Roman" w:cs="Times New Roman"/>
          <w:sz w:val="28"/>
          <w:szCs w:val="28"/>
        </w:rPr>
        <w:t>импортозамещения</w:t>
      </w:r>
      <w:proofErr w:type="spellEnd"/>
      <w:r w:rsidRPr="0075169D">
        <w:rPr>
          <w:rFonts w:ascii="Times New Roman" w:hAnsi="Times New Roman" w:cs="Times New Roman"/>
          <w:sz w:val="28"/>
          <w:szCs w:val="28"/>
        </w:rPr>
        <w:t xml:space="preserve"> буд</w:t>
      </w:r>
      <w:r w:rsidR="00E87D32">
        <w:rPr>
          <w:rFonts w:ascii="Times New Roman" w:hAnsi="Times New Roman" w:cs="Times New Roman"/>
          <w:sz w:val="28"/>
          <w:szCs w:val="28"/>
        </w:rPr>
        <w:t>е</w:t>
      </w:r>
      <w:r w:rsidRPr="0075169D">
        <w:rPr>
          <w:rFonts w:ascii="Times New Roman" w:hAnsi="Times New Roman" w:cs="Times New Roman"/>
          <w:sz w:val="28"/>
          <w:szCs w:val="28"/>
        </w:rPr>
        <w:t>т максимально поддерживаться</w:t>
      </w:r>
      <w:r w:rsidR="001965D4" w:rsidRPr="001965D4">
        <w:rPr>
          <w:rFonts w:ascii="Times New Roman" w:hAnsi="Times New Roman" w:cs="Times New Roman"/>
          <w:sz w:val="28"/>
          <w:szCs w:val="28"/>
        </w:rPr>
        <w:t xml:space="preserve"> </w:t>
      </w:r>
      <w:r w:rsidRPr="0075169D">
        <w:rPr>
          <w:rFonts w:ascii="Times New Roman" w:hAnsi="Times New Roman" w:cs="Times New Roman"/>
          <w:sz w:val="28"/>
          <w:szCs w:val="28"/>
        </w:rPr>
        <w:t>на высшем государственном уровне</w:t>
      </w:r>
      <w:r>
        <w:rPr>
          <w:rFonts w:ascii="Times New Roman" w:hAnsi="Times New Roman" w:cs="Times New Roman"/>
          <w:sz w:val="28"/>
          <w:szCs w:val="28"/>
        </w:rPr>
        <w:t>. Соответственно</w:t>
      </w:r>
      <w:r w:rsidR="00E87D32">
        <w:rPr>
          <w:rFonts w:ascii="Times New Roman" w:hAnsi="Times New Roman" w:cs="Times New Roman"/>
          <w:sz w:val="28"/>
          <w:szCs w:val="28"/>
        </w:rPr>
        <w:t>,</w:t>
      </w:r>
      <w:r>
        <w:rPr>
          <w:rFonts w:ascii="Times New Roman" w:hAnsi="Times New Roman" w:cs="Times New Roman"/>
          <w:sz w:val="28"/>
          <w:szCs w:val="28"/>
        </w:rPr>
        <w:t xml:space="preserve"> такая политика оказывает серьезное влияние на потребительское поведение людей, создавая тем самым один из основных трендов потребления. </w:t>
      </w:r>
    </w:p>
    <w:p w:rsidR="002874DE" w:rsidRDefault="002E12F1" w:rsidP="002E12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один тренд</w:t>
      </w:r>
      <w:r w:rsidR="00E87D32">
        <w:rPr>
          <w:rFonts w:ascii="Times New Roman" w:hAnsi="Times New Roman" w:cs="Times New Roman"/>
          <w:sz w:val="28"/>
          <w:szCs w:val="28"/>
        </w:rPr>
        <w:t>,</w:t>
      </w:r>
      <w:r>
        <w:rPr>
          <w:rFonts w:ascii="Times New Roman" w:hAnsi="Times New Roman" w:cs="Times New Roman"/>
          <w:sz w:val="28"/>
          <w:szCs w:val="28"/>
        </w:rPr>
        <w:t xml:space="preserve"> уникальный для России</w:t>
      </w:r>
      <w:r w:rsidR="00E87D32">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sidRPr="00E87D32">
        <w:rPr>
          <w:rFonts w:ascii="Times New Roman" w:hAnsi="Times New Roman" w:cs="Times New Roman"/>
          <w:b/>
          <w:sz w:val="28"/>
          <w:szCs w:val="28"/>
        </w:rPr>
        <w:t>интернетизация</w:t>
      </w:r>
      <w:proofErr w:type="spellEnd"/>
      <w:r w:rsidR="00684586">
        <w:rPr>
          <w:rFonts w:ascii="Times New Roman" w:hAnsi="Times New Roman" w:cs="Times New Roman"/>
          <w:b/>
          <w:sz w:val="28"/>
          <w:szCs w:val="28"/>
        </w:rPr>
        <w:t xml:space="preserve"> </w:t>
      </w:r>
      <w:r w:rsidRPr="00247220">
        <w:rPr>
          <w:rFonts w:ascii="Times New Roman" w:hAnsi="Times New Roman" w:cs="Times New Roman"/>
          <w:b/>
          <w:sz w:val="28"/>
          <w:szCs w:val="28"/>
        </w:rPr>
        <w:t>потребления</w:t>
      </w:r>
      <w:r>
        <w:rPr>
          <w:rFonts w:ascii="Times New Roman" w:hAnsi="Times New Roman" w:cs="Times New Roman"/>
          <w:sz w:val="28"/>
          <w:szCs w:val="28"/>
        </w:rPr>
        <w:t xml:space="preserve">. </w:t>
      </w:r>
      <w:r w:rsidRPr="00E55112">
        <w:rPr>
          <w:rFonts w:ascii="Times New Roman" w:hAnsi="Times New Roman" w:cs="Times New Roman"/>
          <w:sz w:val="28"/>
          <w:szCs w:val="28"/>
        </w:rPr>
        <w:t>Как показывают исследования</w:t>
      </w:r>
      <w:r w:rsidR="00684586">
        <w:rPr>
          <w:rFonts w:ascii="Times New Roman" w:hAnsi="Times New Roman" w:cs="Times New Roman"/>
          <w:sz w:val="28"/>
          <w:szCs w:val="28"/>
        </w:rPr>
        <w:t xml:space="preserve"> </w:t>
      </w:r>
      <w:proofErr w:type="spellStart"/>
      <w:r w:rsidRPr="00E55112">
        <w:rPr>
          <w:rFonts w:ascii="Times New Roman" w:hAnsi="Times New Roman" w:cs="Times New Roman"/>
          <w:sz w:val="28"/>
          <w:szCs w:val="28"/>
        </w:rPr>
        <w:t>Gf</w:t>
      </w:r>
      <w:proofErr w:type="spellEnd"/>
      <w:r w:rsidR="00E87D32">
        <w:rPr>
          <w:rFonts w:ascii="Times New Roman" w:hAnsi="Times New Roman" w:cs="Times New Roman"/>
          <w:sz w:val="28"/>
          <w:szCs w:val="28"/>
          <w:lang w:val="en-US"/>
        </w:rPr>
        <w:t>k</w:t>
      </w:r>
      <w:r w:rsidRPr="00E55112">
        <w:rPr>
          <w:rFonts w:ascii="Times New Roman" w:hAnsi="Times New Roman" w:cs="Times New Roman"/>
          <w:sz w:val="28"/>
          <w:szCs w:val="28"/>
        </w:rPr>
        <w:t>, рост торговли</w:t>
      </w:r>
      <w:r>
        <w:rPr>
          <w:rFonts w:ascii="Times New Roman" w:hAnsi="Times New Roman" w:cs="Times New Roman"/>
          <w:sz w:val="28"/>
          <w:szCs w:val="28"/>
        </w:rPr>
        <w:t xml:space="preserve"> в </w:t>
      </w:r>
      <w:r w:rsidR="00E87D32">
        <w:rPr>
          <w:rFonts w:ascii="Times New Roman" w:hAnsi="Times New Roman" w:cs="Times New Roman"/>
          <w:sz w:val="28"/>
          <w:szCs w:val="28"/>
        </w:rPr>
        <w:t>И</w:t>
      </w:r>
      <w:r>
        <w:rPr>
          <w:rFonts w:ascii="Times New Roman" w:hAnsi="Times New Roman" w:cs="Times New Roman"/>
          <w:sz w:val="28"/>
          <w:szCs w:val="28"/>
        </w:rPr>
        <w:t xml:space="preserve">нтернете </w:t>
      </w:r>
      <w:r w:rsidRPr="00E55112">
        <w:rPr>
          <w:rFonts w:ascii="Times New Roman" w:hAnsi="Times New Roman" w:cs="Times New Roman"/>
          <w:sz w:val="28"/>
          <w:szCs w:val="28"/>
        </w:rPr>
        <w:t>только</w:t>
      </w:r>
      <w:r w:rsidR="00E87D32">
        <w:rPr>
          <w:rFonts w:ascii="Times New Roman" w:hAnsi="Times New Roman" w:cs="Times New Roman"/>
          <w:sz w:val="28"/>
          <w:szCs w:val="28"/>
        </w:rPr>
        <w:t xml:space="preserve"> усиливается</w:t>
      </w:r>
      <w:r w:rsidR="00951ADE">
        <w:rPr>
          <w:rFonts w:ascii="Times New Roman" w:hAnsi="Times New Roman" w:cs="Times New Roman"/>
          <w:sz w:val="28"/>
          <w:szCs w:val="28"/>
        </w:rPr>
        <w:t>,</w:t>
      </w:r>
      <w:r w:rsidR="00310258">
        <w:rPr>
          <w:rFonts w:ascii="Times New Roman" w:hAnsi="Times New Roman" w:cs="Times New Roman"/>
          <w:sz w:val="28"/>
          <w:szCs w:val="28"/>
        </w:rPr>
        <w:t xml:space="preserve"> </w:t>
      </w:r>
      <w:r w:rsidRPr="00E55112">
        <w:rPr>
          <w:rFonts w:ascii="Times New Roman" w:hAnsi="Times New Roman" w:cs="Times New Roman"/>
          <w:sz w:val="28"/>
          <w:szCs w:val="28"/>
        </w:rPr>
        <w:t>несмотря на кризис. Если</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в 2005 году только 8% населения</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 xml:space="preserve">интересовалось торговлей через </w:t>
      </w:r>
      <w:r w:rsidR="00E87D32">
        <w:rPr>
          <w:rFonts w:ascii="Times New Roman" w:hAnsi="Times New Roman" w:cs="Times New Roman"/>
          <w:sz w:val="28"/>
          <w:szCs w:val="28"/>
        </w:rPr>
        <w:t>И</w:t>
      </w:r>
      <w:r w:rsidRPr="00E55112">
        <w:rPr>
          <w:rFonts w:ascii="Times New Roman" w:hAnsi="Times New Roman" w:cs="Times New Roman"/>
          <w:sz w:val="28"/>
          <w:szCs w:val="28"/>
        </w:rPr>
        <w:t>нтернет,</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то в 2016 году – уже каждый третий.</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Всё больше развивается мобильная торговля</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и, соответственно, мобильные приложения.</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Это связано с ростом пользователей</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смартфонов и ростом подключений пакетов</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 xml:space="preserve">связи с мобильным </w:t>
      </w:r>
      <w:r w:rsidR="00E87D32">
        <w:rPr>
          <w:rFonts w:ascii="Times New Roman" w:hAnsi="Times New Roman" w:cs="Times New Roman"/>
          <w:sz w:val="28"/>
          <w:szCs w:val="28"/>
        </w:rPr>
        <w:t>И</w:t>
      </w:r>
      <w:r w:rsidRPr="00E55112">
        <w:rPr>
          <w:rFonts w:ascii="Times New Roman" w:hAnsi="Times New Roman" w:cs="Times New Roman"/>
          <w:sz w:val="28"/>
          <w:szCs w:val="28"/>
        </w:rPr>
        <w:t>нтернетом.</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Российская аудитория действительно</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достаточно хорошо оснащена современными</w:t>
      </w:r>
      <w:r w:rsidR="001965D4" w:rsidRPr="001965D4">
        <w:rPr>
          <w:rFonts w:ascii="Times New Roman" w:hAnsi="Times New Roman" w:cs="Times New Roman"/>
          <w:sz w:val="28"/>
          <w:szCs w:val="28"/>
        </w:rPr>
        <w:t xml:space="preserve"> </w:t>
      </w:r>
      <w:r w:rsidRPr="00E55112">
        <w:rPr>
          <w:rFonts w:ascii="Times New Roman" w:hAnsi="Times New Roman" w:cs="Times New Roman"/>
          <w:sz w:val="28"/>
          <w:szCs w:val="28"/>
        </w:rPr>
        <w:t xml:space="preserve">техническими устройствами. </w:t>
      </w:r>
    </w:p>
    <w:p w:rsidR="002E12F1" w:rsidRDefault="002E12F1" w:rsidP="008F2E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516">
        <w:rPr>
          <w:rFonts w:ascii="Times New Roman" w:hAnsi="Times New Roman" w:cs="Times New Roman"/>
          <w:sz w:val="28"/>
          <w:szCs w:val="28"/>
        </w:rPr>
        <w:t xml:space="preserve">Интернет-торговля </w:t>
      </w:r>
      <w:r w:rsidR="00533EEB">
        <w:rPr>
          <w:rFonts w:ascii="Times New Roman" w:hAnsi="Times New Roman" w:cs="Times New Roman"/>
          <w:sz w:val="28"/>
          <w:szCs w:val="28"/>
        </w:rPr>
        <w:t xml:space="preserve">– </w:t>
      </w:r>
      <w:r w:rsidRPr="00286516">
        <w:rPr>
          <w:rFonts w:ascii="Times New Roman" w:hAnsi="Times New Roman" w:cs="Times New Roman"/>
          <w:sz w:val="28"/>
          <w:szCs w:val="28"/>
        </w:rPr>
        <w:t xml:space="preserve">один из наиболее динамично развивающихся </w:t>
      </w:r>
      <w:r w:rsidRPr="00286516">
        <w:rPr>
          <w:rFonts w:ascii="Times New Roman" w:hAnsi="Times New Roman" w:cs="Times New Roman"/>
          <w:sz w:val="28"/>
          <w:szCs w:val="28"/>
        </w:rPr>
        <w:lastRenderedPageBreak/>
        <w:t>технологичных рынков в</w:t>
      </w:r>
      <w:r w:rsidR="001965D4" w:rsidRPr="001965D4">
        <w:rPr>
          <w:rFonts w:ascii="Times New Roman" w:hAnsi="Times New Roman" w:cs="Times New Roman"/>
          <w:sz w:val="28"/>
          <w:szCs w:val="28"/>
        </w:rPr>
        <w:t xml:space="preserve"> </w:t>
      </w:r>
      <w:r w:rsidRPr="00286516">
        <w:rPr>
          <w:rFonts w:ascii="Times New Roman" w:hAnsi="Times New Roman" w:cs="Times New Roman"/>
          <w:sz w:val="28"/>
          <w:szCs w:val="28"/>
        </w:rPr>
        <w:t>мире. Быстрый рост рынка обусловлен, в первую очередь, достаточно быстрым глобальным</w:t>
      </w:r>
      <w:r w:rsidR="001965D4" w:rsidRPr="001965D4">
        <w:rPr>
          <w:rFonts w:ascii="Times New Roman" w:hAnsi="Times New Roman" w:cs="Times New Roman"/>
          <w:sz w:val="28"/>
          <w:szCs w:val="28"/>
        </w:rPr>
        <w:t xml:space="preserve"> </w:t>
      </w:r>
      <w:r w:rsidRPr="00286516">
        <w:rPr>
          <w:rFonts w:ascii="Times New Roman" w:hAnsi="Times New Roman" w:cs="Times New Roman"/>
          <w:sz w:val="28"/>
          <w:szCs w:val="28"/>
        </w:rPr>
        <w:t>ра</w:t>
      </w:r>
      <w:r>
        <w:rPr>
          <w:rFonts w:ascii="Times New Roman" w:hAnsi="Times New Roman" w:cs="Times New Roman"/>
          <w:sz w:val="28"/>
          <w:szCs w:val="28"/>
        </w:rPr>
        <w:t>спространением повсеместного</w:t>
      </w:r>
      <w:r w:rsidRPr="00286516">
        <w:rPr>
          <w:rFonts w:ascii="Times New Roman" w:hAnsi="Times New Roman" w:cs="Times New Roman"/>
          <w:sz w:val="28"/>
          <w:szCs w:val="28"/>
        </w:rPr>
        <w:t xml:space="preserve"> доступа к сети Интернет.</w:t>
      </w:r>
    </w:p>
    <w:p w:rsidR="002E12F1" w:rsidRDefault="002E12F1" w:rsidP="00533E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516">
        <w:rPr>
          <w:rFonts w:ascii="Times New Roman" w:hAnsi="Times New Roman" w:cs="Times New Roman"/>
          <w:sz w:val="28"/>
          <w:szCs w:val="28"/>
        </w:rPr>
        <w:t xml:space="preserve">Что касается </w:t>
      </w:r>
      <w:r w:rsidR="00533EEB">
        <w:rPr>
          <w:rFonts w:ascii="Times New Roman" w:hAnsi="Times New Roman" w:cs="Times New Roman"/>
          <w:sz w:val="28"/>
          <w:szCs w:val="28"/>
        </w:rPr>
        <w:t>России</w:t>
      </w:r>
      <w:r w:rsidRPr="00286516">
        <w:rPr>
          <w:rFonts w:ascii="Times New Roman" w:hAnsi="Times New Roman" w:cs="Times New Roman"/>
          <w:sz w:val="28"/>
          <w:szCs w:val="28"/>
        </w:rPr>
        <w:t>, то на этапе формирования рынка Интернет-торговли роль государства видится</w:t>
      </w:r>
      <w:r w:rsidR="001965D4" w:rsidRPr="001965D4">
        <w:rPr>
          <w:rFonts w:ascii="Times New Roman" w:hAnsi="Times New Roman" w:cs="Times New Roman"/>
          <w:sz w:val="28"/>
          <w:szCs w:val="28"/>
        </w:rPr>
        <w:t xml:space="preserve"> </w:t>
      </w:r>
      <w:r w:rsidRPr="00286516">
        <w:rPr>
          <w:rFonts w:ascii="Times New Roman" w:hAnsi="Times New Roman" w:cs="Times New Roman"/>
          <w:sz w:val="28"/>
          <w:szCs w:val="28"/>
        </w:rPr>
        <w:t>в принятии мер, направленных на поддержку российских игроков, так как в настоящий</w:t>
      </w:r>
      <w:r w:rsidR="001965D4" w:rsidRPr="001965D4">
        <w:rPr>
          <w:rFonts w:ascii="Times New Roman" w:hAnsi="Times New Roman" w:cs="Times New Roman"/>
          <w:sz w:val="28"/>
          <w:szCs w:val="28"/>
        </w:rPr>
        <w:t xml:space="preserve"> </w:t>
      </w:r>
      <w:r w:rsidRPr="00286516">
        <w:rPr>
          <w:rFonts w:ascii="Times New Roman" w:hAnsi="Times New Roman" w:cs="Times New Roman"/>
          <w:sz w:val="28"/>
          <w:szCs w:val="28"/>
        </w:rPr>
        <w:t>момент они находятся не</w:t>
      </w:r>
      <w:r w:rsidR="00533EEB">
        <w:rPr>
          <w:rFonts w:ascii="Times New Roman" w:hAnsi="Times New Roman" w:cs="Times New Roman"/>
          <w:sz w:val="28"/>
          <w:szCs w:val="28"/>
        </w:rPr>
        <w:t xml:space="preserve"> в равных конкурентных условиях</w:t>
      </w:r>
      <w:r w:rsidRPr="00286516">
        <w:rPr>
          <w:rFonts w:ascii="Times New Roman" w:hAnsi="Times New Roman" w:cs="Times New Roman"/>
          <w:sz w:val="28"/>
          <w:szCs w:val="28"/>
        </w:rPr>
        <w:t xml:space="preserve"> по сравнению с зарубежными</w:t>
      </w:r>
      <w:r w:rsidR="00684586">
        <w:rPr>
          <w:rFonts w:ascii="Times New Roman" w:hAnsi="Times New Roman" w:cs="Times New Roman"/>
          <w:sz w:val="28"/>
          <w:szCs w:val="28"/>
        </w:rPr>
        <w:t xml:space="preserve"> </w:t>
      </w:r>
      <w:proofErr w:type="spellStart"/>
      <w:r w:rsidRPr="00286516">
        <w:rPr>
          <w:rFonts w:ascii="Times New Roman" w:hAnsi="Times New Roman" w:cs="Times New Roman"/>
          <w:sz w:val="28"/>
          <w:szCs w:val="28"/>
        </w:rPr>
        <w:t>Интернет</w:t>
      </w:r>
      <w:r w:rsidR="001965D4" w:rsidRPr="001965D4">
        <w:rPr>
          <w:rFonts w:ascii="Times New Roman" w:hAnsi="Times New Roman" w:cs="Times New Roman"/>
          <w:sz w:val="28"/>
          <w:szCs w:val="28"/>
        </w:rPr>
        <w:t>-</w:t>
      </w:r>
      <w:r w:rsidRPr="00286516">
        <w:rPr>
          <w:rFonts w:ascii="Times New Roman" w:hAnsi="Times New Roman" w:cs="Times New Roman"/>
          <w:sz w:val="28"/>
          <w:szCs w:val="28"/>
        </w:rPr>
        <w:t>ритейлерами</w:t>
      </w:r>
      <w:proofErr w:type="spellEnd"/>
      <w:r w:rsidRPr="00286516">
        <w:rPr>
          <w:rFonts w:ascii="Times New Roman" w:hAnsi="Times New Roman" w:cs="Times New Roman"/>
          <w:sz w:val="28"/>
          <w:szCs w:val="28"/>
        </w:rPr>
        <w:t>: ключевую роль играет налоговая нагрузка, которую несут только</w:t>
      </w:r>
      <w:r w:rsidR="001965D4" w:rsidRPr="001965D4">
        <w:rPr>
          <w:rFonts w:ascii="Times New Roman" w:hAnsi="Times New Roman" w:cs="Times New Roman"/>
          <w:sz w:val="28"/>
          <w:szCs w:val="28"/>
        </w:rPr>
        <w:t xml:space="preserve"> </w:t>
      </w:r>
      <w:r w:rsidRPr="00286516">
        <w:rPr>
          <w:rFonts w:ascii="Times New Roman" w:hAnsi="Times New Roman" w:cs="Times New Roman"/>
          <w:sz w:val="28"/>
          <w:szCs w:val="28"/>
        </w:rPr>
        <w:t xml:space="preserve">отечественные </w:t>
      </w:r>
      <w:proofErr w:type="spellStart"/>
      <w:r w:rsidRPr="00286516">
        <w:rPr>
          <w:rFonts w:ascii="Times New Roman" w:hAnsi="Times New Roman" w:cs="Times New Roman"/>
          <w:sz w:val="28"/>
          <w:szCs w:val="28"/>
        </w:rPr>
        <w:t>Интернет-магазины</w:t>
      </w:r>
      <w:proofErr w:type="spellEnd"/>
      <w:r w:rsidRPr="00286516">
        <w:rPr>
          <w:rFonts w:ascii="Times New Roman" w:hAnsi="Times New Roman" w:cs="Times New Roman"/>
          <w:sz w:val="28"/>
          <w:szCs w:val="28"/>
        </w:rPr>
        <w:t xml:space="preserve"> (товары из-за рубежа не облагаются ввозным НДС).</w:t>
      </w:r>
      <w:proofErr w:type="gramEnd"/>
      <w:r w:rsidR="00C91F8E">
        <w:rPr>
          <w:rFonts w:ascii="Times New Roman" w:hAnsi="Times New Roman" w:cs="Times New Roman"/>
          <w:sz w:val="28"/>
          <w:szCs w:val="28"/>
        </w:rPr>
        <w:t xml:space="preserve"> </w:t>
      </w:r>
      <w:r w:rsidRPr="00616423">
        <w:rPr>
          <w:rFonts w:ascii="Times New Roman" w:hAnsi="Times New Roman" w:cs="Times New Roman"/>
          <w:sz w:val="28"/>
          <w:szCs w:val="28"/>
        </w:rPr>
        <w:t>Ожидается, что в ближайшие четыре года российский рынок Интернет-торговли продолжит расти</w:t>
      </w:r>
      <w:r w:rsidR="00310258">
        <w:rPr>
          <w:rFonts w:ascii="Times New Roman" w:hAnsi="Times New Roman" w:cs="Times New Roman"/>
          <w:sz w:val="28"/>
          <w:szCs w:val="28"/>
        </w:rPr>
        <w:t xml:space="preserve"> </w:t>
      </w:r>
      <w:r w:rsidRPr="00616423">
        <w:rPr>
          <w:rFonts w:ascii="Times New Roman" w:hAnsi="Times New Roman" w:cs="Times New Roman"/>
          <w:sz w:val="28"/>
          <w:szCs w:val="28"/>
        </w:rPr>
        <w:t>в среднем на 20% в год.</w:t>
      </w:r>
    </w:p>
    <w:p w:rsidR="002E12F1" w:rsidRDefault="002E12F1" w:rsidP="002E12F1">
      <w:pPr>
        <w:autoSpaceDE w:val="0"/>
        <w:autoSpaceDN w:val="0"/>
        <w:adjustRightInd w:val="0"/>
        <w:spacing w:after="0" w:line="240" w:lineRule="auto"/>
        <w:ind w:firstLine="709"/>
        <w:jc w:val="both"/>
        <w:rPr>
          <w:rFonts w:ascii="Times New Roman" w:hAnsi="Times New Roman" w:cs="Times New Roman"/>
          <w:sz w:val="28"/>
          <w:szCs w:val="28"/>
        </w:rPr>
      </w:pPr>
      <w:r w:rsidRPr="00616423">
        <w:rPr>
          <w:rFonts w:ascii="Times New Roman" w:hAnsi="Times New Roman" w:cs="Times New Roman"/>
          <w:sz w:val="28"/>
          <w:szCs w:val="28"/>
        </w:rPr>
        <w:t>Характерной особенностью российского спроса является низкая популярность таких сегментов</w:t>
      </w:r>
      <w:r w:rsidR="00533EEB">
        <w:rPr>
          <w:rFonts w:ascii="Times New Roman" w:hAnsi="Times New Roman" w:cs="Times New Roman"/>
          <w:sz w:val="28"/>
          <w:szCs w:val="28"/>
        </w:rPr>
        <w:t>,</w:t>
      </w:r>
      <w:r w:rsidRPr="00616423">
        <w:rPr>
          <w:rFonts w:ascii="Times New Roman" w:hAnsi="Times New Roman" w:cs="Times New Roman"/>
          <w:sz w:val="28"/>
          <w:szCs w:val="28"/>
        </w:rPr>
        <w:t xml:space="preserve"> как</w:t>
      </w:r>
      <w:r w:rsidR="001965D4" w:rsidRPr="001965D4">
        <w:rPr>
          <w:rFonts w:ascii="Times New Roman" w:hAnsi="Times New Roman" w:cs="Times New Roman"/>
          <w:sz w:val="28"/>
          <w:szCs w:val="28"/>
        </w:rPr>
        <w:t xml:space="preserve"> </w:t>
      </w:r>
      <w:r w:rsidRPr="00616423">
        <w:rPr>
          <w:rFonts w:ascii="Times New Roman" w:hAnsi="Times New Roman" w:cs="Times New Roman"/>
          <w:sz w:val="28"/>
          <w:szCs w:val="28"/>
        </w:rPr>
        <w:t>электронные книги, музыка и лицензионные диски, в то время как в мире, по экспертным</w:t>
      </w:r>
      <w:r w:rsidR="001965D4" w:rsidRPr="001965D4">
        <w:rPr>
          <w:rFonts w:ascii="Times New Roman" w:hAnsi="Times New Roman" w:cs="Times New Roman"/>
          <w:sz w:val="28"/>
          <w:szCs w:val="28"/>
        </w:rPr>
        <w:t xml:space="preserve"> </w:t>
      </w:r>
      <w:r w:rsidRPr="00616423">
        <w:rPr>
          <w:rFonts w:ascii="Times New Roman" w:hAnsi="Times New Roman" w:cs="Times New Roman"/>
          <w:sz w:val="28"/>
          <w:szCs w:val="28"/>
        </w:rPr>
        <w:t>оценкам, такие товары находятся на первых мест</w:t>
      </w:r>
      <w:r w:rsidR="00533EEB">
        <w:rPr>
          <w:rFonts w:ascii="Times New Roman" w:hAnsi="Times New Roman" w:cs="Times New Roman"/>
          <w:sz w:val="28"/>
          <w:szCs w:val="28"/>
        </w:rPr>
        <w:t xml:space="preserve">ах в списке предпочтений </w:t>
      </w:r>
      <w:proofErr w:type="spellStart"/>
      <w:r w:rsidR="00533EEB">
        <w:rPr>
          <w:rFonts w:ascii="Times New Roman" w:hAnsi="Times New Roman" w:cs="Times New Roman"/>
          <w:sz w:val="28"/>
          <w:szCs w:val="28"/>
        </w:rPr>
        <w:t>онлайн-</w:t>
      </w:r>
      <w:r w:rsidRPr="00616423">
        <w:rPr>
          <w:rFonts w:ascii="Times New Roman" w:hAnsi="Times New Roman" w:cs="Times New Roman"/>
          <w:sz w:val="28"/>
          <w:szCs w:val="28"/>
        </w:rPr>
        <w:t>покупателей</w:t>
      </w:r>
      <w:proofErr w:type="spellEnd"/>
      <w:r>
        <w:rPr>
          <w:rFonts w:ascii="Times New Roman" w:hAnsi="Times New Roman" w:cs="Times New Roman"/>
          <w:sz w:val="28"/>
          <w:szCs w:val="28"/>
        </w:rPr>
        <w:t>.</w:t>
      </w:r>
    </w:p>
    <w:p w:rsidR="002E12F1" w:rsidRDefault="00533EEB" w:rsidP="002874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w:t>
      </w:r>
      <w:r w:rsidR="002E12F1" w:rsidRPr="00E55112">
        <w:rPr>
          <w:rFonts w:ascii="Times New Roman" w:hAnsi="Times New Roman" w:cs="Times New Roman"/>
          <w:sz w:val="28"/>
          <w:szCs w:val="28"/>
        </w:rPr>
        <w:t xml:space="preserve"> один локальный тренд,</w:t>
      </w:r>
      <w:r w:rsidR="001965D4" w:rsidRPr="001965D4">
        <w:rPr>
          <w:rFonts w:ascii="Times New Roman" w:hAnsi="Times New Roman" w:cs="Times New Roman"/>
          <w:sz w:val="28"/>
          <w:szCs w:val="28"/>
        </w:rPr>
        <w:t xml:space="preserve"> </w:t>
      </w:r>
      <w:r w:rsidR="002E12F1" w:rsidRPr="00E55112">
        <w:rPr>
          <w:rFonts w:ascii="Times New Roman" w:hAnsi="Times New Roman" w:cs="Times New Roman"/>
          <w:sz w:val="28"/>
          <w:szCs w:val="28"/>
        </w:rPr>
        <w:t>проявившийся в условиях кризиса</w:t>
      </w:r>
      <w:r w:rsidR="001965D4" w:rsidRPr="001965D4">
        <w:rPr>
          <w:rFonts w:ascii="Times New Roman" w:hAnsi="Times New Roman" w:cs="Times New Roman"/>
          <w:sz w:val="28"/>
          <w:szCs w:val="28"/>
        </w:rPr>
        <w:t>,</w:t>
      </w:r>
      <w:r w:rsidR="002E12F1" w:rsidRPr="00E55112">
        <w:rPr>
          <w:rFonts w:ascii="Times New Roman" w:hAnsi="Times New Roman" w:cs="Times New Roman"/>
          <w:sz w:val="28"/>
          <w:szCs w:val="28"/>
        </w:rPr>
        <w:t xml:space="preserve"> </w:t>
      </w:r>
      <w:proofErr w:type="gramStart"/>
      <w:r w:rsidR="002E12F1" w:rsidRPr="00E55112">
        <w:rPr>
          <w:rFonts w:ascii="Times New Roman" w:hAnsi="Times New Roman" w:cs="Times New Roman"/>
          <w:sz w:val="28"/>
          <w:szCs w:val="28"/>
        </w:rPr>
        <w:t>–</w:t>
      </w:r>
      <w:r w:rsidR="002E12F1" w:rsidRPr="001F0248">
        <w:rPr>
          <w:rFonts w:ascii="Times New Roman" w:hAnsi="Times New Roman" w:cs="Times New Roman"/>
          <w:b/>
          <w:sz w:val="28"/>
          <w:szCs w:val="28"/>
        </w:rPr>
        <w:t>у</w:t>
      </w:r>
      <w:proofErr w:type="gramEnd"/>
      <w:r w:rsidR="002E12F1" w:rsidRPr="001F0248">
        <w:rPr>
          <w:rFonts w:ascii="Times New Roman" w:hAnsi="Times New Roman" w:cs="Times New Roman"/>
          <w:b/>
          <w:sz w:val="28"/>
          <w:szCs w:val="28"/>
        </w:rPr>
        <w:t>лучшение отношения к рекламе</w:t>
      </w:r>
      <w:r w:rsidR="002E12F1" w:rsidRPr="00E55112">
        <w:rPr>
          <w:rFonts w:ascii="Times New Roman" w:hAnsi="Times New Roman" w:cs="Times New Roman"/>
          <w:sz w:val="28"/>
          <w:szCs w:val="28"/>
        </w:rPr>
        <w:t>.</w:t>
      </w:r>
      <w:r w:rsidR="00980887">
        <w:rPr>
          <w:rFonts w:ascii="Times New Roman" w:hAnsi="Times New Roman" w:cs="Times New Roman"/>
          <w:sz w:val="28"/>
          <w:szCs w:val="28"/>
        </w:rPr>
        <w:t xml:space="preserve"> </w:t>
      </w:r>
      <w:r w:rsidR="002E12F1" w:rsidRPr="00E55112">
        <w:rPr>
          <w:rFonts w:ascii="Times New Roman" w:hAnsi="Times New Roman" w:cs="Times New Roman"/>
          <w:sz w:val="28"/>
          <w:szCs w:val="28"/>
        </w:rPr>
        <w:t>Конечно, подавляющее большинство</w:t>
      </w:r>
      <w:r>
        <w:rPr>
          <w:rFonts w:ascii="Times New Roman" w:hAnsi="Times New Roman" w:cs="Times New Roman"/>
          <w:sz w:val="28"/>
          <w:szCs w:val="28"/>
        </w:rPr>
        <w:t xml:space="preserve"> населения России </w:t>
      </w:r>
      <w:r w:rsidR="002E12F1" w:rsidRPr="00E55112">
        <w:rPr>
          <w:rFonts w:ascii="Times New Roman" w:hAnsi="Times New Roman" w:cs="Times New Roman"/>
          <w:sz w:val="28"/>
          <w:szCs w:val="28"/>
        </w:rPr>
        <w:t>по-прежнему</w:t>
      </w:r>
      <w:r w:rsidR="00F620ED">
        <w:rPr>
          <w:rFonts w:ascii="Times New Roman" w:hAnsi="Times New Roman" w:cs="Times New Roman"/>
          <w:sz w:val="28"/>
          <w:szCs w:val="28"/>
        </w:rPr>
        <w:t xml:space="preserve"> </w:t>
      </w:r>
      <w:r w:rsidR="002E12F1" w:rsidRPr="00E55112">
        <w:rPr>
          <w:rFonts w:ascii="Times New Roman" w:hAnsi="Times New Roman" w:cs="Times New Roman"/>
          <w:sz w:val="28"/>
          <w:szCs w:val="28"/>
        </w:rPr>
        <w:t>заявляет о своём негативном</w:t>
      </w:r>
      <w:r w:rsidR="00F620ED">
        <w:rPr>
          <w:rFonts w:ascii="Times New Roman" w:hAnsi="Times New Roman" w:cs="Times New Roman"/>
          <w:sz w:val="28"/>
          <w:szCs w:val="28"/>
        </w:rPr>
        <w:t xml:space="preserve"> </w:t>
      </w:r>
      <w:r w:rsidR="002E12F1" w:rsidRPr="00E55112">
        <w:rPr>
          <w:rFonts w:ascii="Times New Roman" w:hAnsi="Times New Roman" w:cs="Times New Roman"/>
          <w:sz w:val="28"/>
          <w:szCs w:val="28"/>
        </w:rPr>
        <w:t>отношении к рекламе, и</w:t>
      </w:r>
      <w:r w:rsidR="00895FC5">
        <w:rPr>
          <w:rFonts w:ascii="Times New Roman" w:hAnsi="Times New Roman" w:cs="Times New Roman"/>
          <w:sz w:val="28"/>
          <w:szCs w:val="28"/>
        </w:rPr>
        <w:t>,</w:t>
      </w:r>
      <w:r w:rsidR="002E12F1" w:rsidRPr="00E55112">
        <w:rPr>
          <w:rFonts w:ascii="Times New Roman" w:hAnsi="Times New Roman" w:cs="Times New Roman"/>
          <w:sz w:val="28"/>
          <w:szCs w:val="28"/>
        </w:rPr>
        <w:t xml:space="preserve"> более того,</w:t>
      </w:r>
      <w:r w:rsidR="00F620ED">
        <w:rPr>
          <w:rFonts w:ascii="Times New Roman" w:hAnsi="Times New Roman" w:cs="Times New Roman"/>
          <w:sz w:val="28"/>
          <w:szCs w:val="28"/>
        </w:rPr>
        <w:t xml:space="preserve"> </w:t>
      </w:r>
      <w:r w:rsidR="002E12F1" w:rsidRPr="00E55112">
        <w:rPr>
          <w:rFonts w:ascii="Times New Roman" w:hAnsi="Times New Roman" w:cs="Times New Roman"/>
          <w:sz w:val="28"/>
          <w:szCs w:val="28"/>
        </w:rPr>
        <w:t xml:space="preserve">производители и </w:t>
      </w:r>
      <w:proofErr w:type="spellStart"/>
      <w:r w:rsidR="002E12F1" w:rsidRPr="00E55112">
        <w:rPr>
          <w:rFonts w:ascii="Times New Roman" w:hAnsi="Times New Roman" w:cs="Times New Roman"/>
          <w:sz w:val="28"/>
          <w:szCs w:val="28"/>
        </w:rPr>
        <w:t>ритейлеры</w:t>
      </w:r>
      <w:proofErr w:type="spellEnd"/>
      <w:r w:rsidR="002E12F1" w:rsidRPr="00E55112">
        <w:rPr>
          <w:rFonts w:ascii="Times New Roman" w:hAnsi="Times New Roman" w:cs="Times New Roman"/>
          <w:sz w:val="28"/>
          <w:szCs w:val="28"/>
        </w:rPr>
        <w:t xml:space="preserve"> сталкиваются</w:t>
      </w:r>
      <w:r w:rsidR="0043365B">
        <w:rPr>
          <w:rFonts w:ascii="Times New Roman" w:hAnsi="Times New Roman" w:cs="Times New Roman"/>
          <w:sz w:val="28"/>
          <w:szCs w:val="28"/>
        </w:rPr>
        <w:t xml:space="preserve"> </w:t>
      </w:r>
      <w:r w:rsidR="002E12F1" w:rsidRPr="00E55112">
        <w:rPr>
          <w:rFonts w:ascii="Times New Roman" w:hAnsi="Times New Roman" w:cs="Times New Roman"/>
          <w:sz w:val="28"/>
          <w:szCs w:val="28"/>
        </w:rPr>
        <w:t>все чаще с так называемой «рекламной</w:t>
      </w:r>
      <w:r w:rsidR="002E12F1">
        <w:rPr>
          <w:rFonts w:ascii="Times New Roman" w:hAnsi="Times New Roman" w:cs="Times New Roman"/>
          <w:sz w:val="28"/>
          <w:szCs w:val="28"/>
        </w:rPr>
        <w:t xml:space="preserve"> слепотой и глухотой». </w:t>
      </w:r>
      <w:r w:rsidR="002E12F1" w:rsidRPr="002C1170">
        <w:rPr>
          <w:rFonts w:ascii="Times New Roman" w:hAnsi="Times New Roman" w:cs="Times New Roman"/>
          <w:sz w:val="28"/>
          <w:szCs w:val="28"/>
        </w:rPr>
        <w:t xml:space="preserve">Россияне негативно относятся к рекламе, и хуже всего </w:t>
      </w:r>
      <w:r w:rsidR="00895FC5">
        <w:rPr>
          <w:rFonts w:ascii="Times New Roman" w:hAnsi="Times New Roman" w:cs="Times New Roman"/>
          <w:sz w:val="28"/>
          <w:szCs w:val="28"/>
        </w:rPr>
        <w:t>–</w:t>
      </w:r>
      <w:r w:rsidR="002E12F1" w:rsidRPr="002C1170">
        <w:rPr>
          <w:rFonts w:ascii="Times New Roman" w:hAnsi="Times New Roman" w:cs="Times New Roman"/>
          <w:sz w:val="28"/>
          <w:szCs w:val="28"/>
        </w:rPr>
        <w:t xml:space="preserve"> к </w:t>
      </w:r>
      <w:proofErr w:type="spellStart"/>
      <w:r w:rsidR="002E12F1" w:rsidRPr="002C1170">
        <w:rPr>
          <w:rFonts w:ascii="Times New Roman" w:hAnsi="Times New Roman" w:cs="Times New Roman"/>
          <w:sz w:val="28"/>
          <w:szCs w:val="28"/>
        </w:rPr>
        <w:t>баннерной</w:t>
      </w:r>
      <w:proofErr w:type="spellEnd"/>
      <w:r w:rsidR="002E12F1" w:rsidRPr="002C1170">
        <w:rPr>
          <w:rFonts w:ascii="Times New Roman" w:hAnsi="Times New Roman" w:cs="Times New Roman"/>
          <w:sz w:val="28"/>
          <w:szCs w:val="28"/>
        </w:rPr>
        <w:t xml:space="preserve"> </w:t>
      </w:r>
      <w:proofErr w:type="spellStart"/>
      <w:proofErr w:type="gramStart"/>
      <w:r w:rsidR="00895FC5">
        <w:rPr>
          <w:rFonts w:ascii="Times New Roman" w:hAnsi="Times New Roman" w:cs="Times New Roman"/>
          <w:sz w:val="28"/>
          <w:szCs w:val="28"/>
        </w:rPr>
        <w:t>И</w:t>
      </w:r>
      <w:r w:rsidR="002E12F1" w:rsidRPr="002C1170">
        <w:rPr>
          <w:rFonts w:ascii="Times New Roman" w:hAnsi="Times New Roman" w:cs="Times New Roman"/>
          <w:sz w:val="28"/>
          <w:szCs w:val="28"/>
        </w:rPr>
        <w:t>нтернет-рекламе</w:t>
      </w:r>
      <w:proofErr w:type="spellEnd"/>
      <w:proofErr w:type="gramEnd"/>
      <w:r w:rsidR="002E12F1" w:rsidRPr="002C1170">
        <w:rPr>
          <w:rFonts w:ascii="Times New Roman" w:hAnsi="Times New Roman" w:cs="Times New Roman"/>
          <w:sz w:val="28"/>
          <w:szCs w:val="28"/>
        </w:rPr>
        <w:t xml:space="preserve"> и </w:t>
      </w:r>
      <w:r w:rsidR="00895FC5">
        <w:rPr>
          <w:rFonts w:ascii="Times New Roman" w:hAnsi="Times New Roman" w:cs="Times New Roman"/>
          <w:sz w:val="28"/>
          <w:szCs w:val="28"/>
        </w:rPr>
        <w:t xml:space="preserve">телевизионным роликам. </w:t>
      </w:r>
    </w:p>
    <w:p w:rsidR="00BA1446" w:rsidRDefault="002E12F1" w:rsidP="002E12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российские потребительские тренды в своей основе определяются под влиянием кризисной ситуации. </w:t>
      </w:r>
      <w:r w:rsidR="00895FC5">
        <w:rPr>
          <w:rFonts w:ascii="Times New Roman" w:hAnsi="Times New Roman" w:cs="Times New Roman"/>
          <w:sz w:val="28"/>
          <w:szCs w:val="28"/>
        </w:rPr>
        <w:t>Несмотря</w:t>
      </w:r>
      <w:r>
        <w:rPr>
          <w:rFonts w:ascii="Times New Roman" w:hAnsi="Times New Roman" w:cs="Times New Roman"/>
          <w:sz w:val="28"/>
          <w:szCs w:val="28"/>
        </w:rPr>
        <w:t xml:space="preserve"> на кризис, в России проявляются </w:t>
      </w:r>
      <w:r w:rsidR="00895FC5">
        <w:rPr>
          <w:rFonts w:ascii="Times New Roman" w:hAnsi="Times New Roman" w:cs="Times New Roman"/>
          <w:sz w:val="28"/>
          <w:szCs w:val="28"/>
        </w:rPr>
        <w:t xml:space="preserve">и </w:t>
      </w:r>
      <w:r>
        <w:rPr>
          <w:rFonts w:ascii="Times New Roman" w:hAnsi="Times New Roman" w:cs="Times New Roman"/>
          <w:sz w:val="28"/>
          <w:szCs w:val="28"/>
        </w:rPr>
        <w:t>глобальные миро</w:t>
      </w:r>
      <w:r w:rsidR="00895FC5">
        <w:rPr>
          <w:rFonts w:ascii="Times New Roman" w:hAnsi="Times New Roman" w:cs="Times New Roman"/>
          <w:sz w:val="28"/>
          <w:szCs w:val="28"/>
        </w:rPr>
        <w:t xml:space="preserve">вые потребительские тренды, </w:t>
      </w:r>
      <w:r>
        <w:rPr>
          <w:rFonts w:ascii="Times New Roman" w:hAnsi="Times New Roman" w:cs="Times New Roman"/>
          <w:sz w:val="28"/>
          <w:szCs w:val="28"/>
        </w:rPr>
        <w:t xml:space="preserve">достаточно существенно влияя на экономику и маркетинг. </w:t>
      </w:r>
    </w:p>
    <w:p w:rsidR="002D2FE4" w:rsidRPr="002D2FE4" w:rsidRDefault="003E1AC4" w:rsidP="00C55EED">
      <w:pPr>
        <w:autoSpaceDE w:val="0"/>
        <w:autoSpaceDN w:val="0"/>
        <w:adjustRightInd w:val="0"/>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Потребительские тренды: резюме</w:t>
      </w:r>
    </w:p>
    <w:p w:rsidR="002D2FE4" w:rsidRDefault="002D2FE4" w:rsidP="003E1AC4">
      <w:pPr>
        <w:pStyle w:val="a3"/>
        <w:numPr>
          <w:ilvl w:val="0"/>
          <w:numId w:val="11"/>
        </w:numPr>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F30655">
        <w:rPr>
          <w:rFonts w:ascii="Times New Roman" w:hAnsi="Times New Roman" w:cs="Times New Roman"/>
          <w:sz w:val="28"/>
          <w:szCs w:val="28"/>
        </w:rPr>
        <w:t>общемировыми</w:t>
      </w:r>
      <w:r>
        <w:rPr>
          <w:rFonts w:ascii="Times New Roman" w:hAnsi="Times New Roman" w:cs="Times New Roman"/>
          <w:sz w:val="28"/>
          <w:szCs w:val="28"/>
        </w:rPr>
        <w:t xml:space="preserve"> потребительскими трендами являются: стремление к безопасности потребления, сознательное потребление, опыт важнее обладания, взаимовлияние потребителей,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xml:space="preserve"> потребления, жилище становится домом. </w:t>
      </w:r>
    </w:p>
    <w:p w:rsidR="002D2FE4" w:rsidRPr="003E1AC4" w:rsidRDefault="002D2FE4" w:rsidP="003E1AC4">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особо актуальным является желание людей обезопасить свое потребление, в связи с этим дом потребителей становится безопасным комфортным местом, где потребители могут расслабиться. </w:t>
      </w:r>
      <w:r w:rsidRPr="003E1AC4">
        <w:rPr>
          <w:rFonts w:ascii="Times New Roman" w:hAnsi="Times New Roman" w:cs="Times New Roman"/>
          <w:sz w:val="28"/>
          <w:szCs w:val="28"/>
        </w:rPr>
        <w:t xml:space="preserve">Данный тренд прослеживается в сфере питания, торговли, развлечений и распространяется во всем мире, в том числе в России. Поэтому актуальным в настоящее время трендом в России является </w:t>
      </w:r>
      <w:proofErr w:type="spellStart"/>
      <w:r w:rsidRPr="003E1AC4">
        <w:rPr>
          <w:rFonts w:ascii="Times New Roman" w:hAnsi="Times New Roman" w:cs="Times New Roman"/>
          <w:sz w:val="28"/>
          <w:szCs w:val="28"/>
        </w:rPr>
        <w:t>интернетизация</w:t>
      </w:r>
      <w:proofErr w:type="spellEnd"/>
      <w:r w:rsidRPr="003E1AC4">
        <w:rPr>
          <w:rFonts w:ascii="Times New Roman" w:hAnsi="Times New Roman" w:cs="Times New Roman"/>
          <w:sz w:val="28"/>
          <w:szCs w:val="28"/>
        </w:rPr>
        <w:t xml:space="preserve"> потребления. Население стало все чаще обращаться за покупками в приложения, </w:t>
      </w:r>
      <w:r w:rsidR="00F620ED">
        <w:rPr>
          <w:rFonts w:ascii="Times New Roman" w:hAnsi="Times New Roman" w:cs="Times New Roman"/>
          <w:sz w:val="28"/>
          <w:szCs w:val="28"/>
        </w:rPr>
        <w:t xml:space="preserve">на </w:t>
      </w:r>
      <w:r w:rsidRPr="003E1AC4">
        <w:rPr>
          <w:rFonts w:ascii="Times New Roman" w:hAnsi="Times New Roman" w:cs="Times New Roman"/>
          <w:sz w:val="28"/>
          <w:szCs w:val="28"/>
        </w:rPr>
        <w:t>сайты магазинов.</w:t>
      </w:r>
    </w:p>
    <w:p w:rsidR="002D2FE4" w:rsidRDefault="002D2FE4" w:rsidP="008F2EF4">
      <w:pPr>
        <w:pStyle w:val="a3"/>
        <w:widowControl w:val="0"/>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00F87D54">
        <w:rPr>
          <w:rFonts w:ascii="Times New Roman" w:hAnsi="Times New Roman" w:cs="Times New Roman"/>
          <w:sz w:val="28"/>
          <w:szCs w:val="28"/>
        </w:rPr>
        <w:t>российскими</w:t>
      </w:r>
      <w:r>
        <w:rPr>
          <w:rFonts w:ascii="Times New Roman" w:hAnsi="Times New Roman" w:cs="Times New Roman"/>
          <w:sz w:val="28"/>
          <w:szCs w:val="28"/>
        </w:rPr>
        <w:t xml:space="preserve"> потребительскими трендами являются: снижение потребительского потенциала населения, рационализация потребления, привыкание к жизни в условиях кризиса, усиление патриотизма.</w:t>
      </w:r>
    </w:p>
    <w:p w:rsidR="002D2FE4" w:rsidRDefault="002D2FE4" w:rsidP="003E1AC4">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Российские потребительские тренды в своей основе определяются под</w:t>
      </w:r>
      <w:r w:rsidR="003E1AC4">
        <w:rPr>
          <w:rFonts w:ascii="Times New Roman" w:hAnsi="Times New Roman" w:cs="Times New Roman"/>
          <w:sz w:val="28"/>
          <w:szCs w:val="28"/>
        </w:rPr>
        <w:t xml:space="preserve"> влиянием кризисной ситуации. Несмотря на кризис</w:t>
      </w:r>
      <w:r>
        <w:rPr>
          <w:rFonts w:ascii="Times New Roman" w:hAnsi="Times New Roman" w:cs="Times New Roman"/>
          <w:sz w:val="28"/>
          <w:szCs w:val="28"/>
        </w:rPr>
        <w:t xml:space="preserve">, в России проявляются </w:t>
      </w:r>
      <w:r w:rsidR="003E1AC4">
        <w:rPr>
          <w:rFonts w:ascii="Times New Roman" w:hAnsi="Times New Roman" w:cs="Times New Roman"/>
          <w:sz w:val="28"/>
          <w:szCs w:val="28"/>
        </w:rPr>
        <w:t xml:space="preserve">и </w:t>
      </w:r>
      <w:r>
        <w:rPr>
          <w:rFonts w:ascii="Times New Roman" w:hAnsi="Times New Roman" w:cs="Times New Roman"/>
          <w:sz w:val="28"/>
          <w:szCs w:val="28"/>
        </w:rPr>
        <w:t>глобальные мировые потребительские тренды</w:t>
      </w:r>
      <w:r w:rsidR="003E1AC4">
        <w:rPr>
          <w:rFonts w:ascii="Times New Roman" w:hAnsi="Times New Roman" w:cs="Times New Roman"/>
          <w:sz w:val="28"/>
          <w:szCs w:val="28"/>
        </w:rPr>
        <w:t>.</w:t>
      </w:r>
    </w:p>
    <w:p w:rsidR="00B358C4" w:rsidRDefault="00B358C4" w:rsidP="00C55EED">
      <w:pPr>
        <w:autoSpaceDE w:val="0"/>
        <w:autoSpaceDN w:val="0"/>
        <w:adjustRightInd w:val="0"/>
        <w:spacing w:before="120" w:after="120" w:line="240" w:lineRule="auto"/>
        <w:jc w:val="center"/>
        <w:rPr>
          <w:rFonts w:ascii="Times New Roman" w:hAnsi="Times New Roman" w:cs="Times New Roman"/>
          <w:b/>
          <w:sz w:val="28"/>
          <w:szCs w:val="28"/>
        </w:rPr>
      </w:pPr>
      <w:r w:rsidRPr="007946B1">
        <w:rPr>
          <w:rFonts w:ascii="Times New Roman" w:hAnsi="Times New Roman" w:cs="Times New Roman"/>
          <w:b/>
          <w:sz w:val="28"/>
          <w:szCs w:val="28"/>
        </w:rPr>
        <w:lastRenderedPageBreak/>
        <w:t>Рекомендации начинающим и действующим бизнесменам:</w:t>
      </w:r>
    </w:p>
    <w:p w:rsidR="00B358C4" w:rsidRPr="00CE2185" w:rsidRDefault="00B358C4" w:rsidP="003E1AC4">
      <w:pPr>
        <w:pStyle w:val="a3"/>
        <w:numPr>
          <w:ilvl w:val="0"/>
          <w:numId w:val="18"/>
        </w:numPr>
        <w:autoSpaceDE w:val="0"/>
        <w:autoSpaceDN w:val="0"/>
        <w:adjustRightInd w:val="0"/>
        <w:spacing w:after="240" w:line="240" w:lineRule="auto"/>
        <w:ind w:left="0" w:firstLine="709"/>
        <w:jc w:val="both"/>
        <w:rPr>
          <w:rFonts w:ascii="Times New Roman" w:hAnsi="Times New Roman" w:cs="Times New Roman"/>
          <w:b/>
          <w:sz w:val="28"/>
          <w:szCs w:val="28"/>
        </w:rPr>
      </w:pPr>
      <w:r w:rsidRPr="006D024D">
        <w:rPr>
          <w:rFonts w:ascii="Times New Roman" w:hAnsi="Times New Roman" w:cs="Times New Roman"/>
          <w:sz w:val="28"/>
          <w:szCs w:val="28"/>
        </w:rPr>
        <w:t xml:space="preserve">Ориентировать свой бизнес на </w:t>
      </w:r>
      <w:r>
        <w:rPr>
          <w:rFonts w:ascii="Times New Roman" w:hAnsi="Times New Roman" w:cs="Times New Roman"/>
          <w:sz w:val="28"/>
          <w:szCs w:val="28"/>
        </w:rPr>
        <w:t>«безопасность», как в самом продукте, так и в продвижении. В коммуникациях с потребителем акцентировать внимание на качестве, чистоте, открытости процессов</w:t>
      </w:r>
      <w:r w:rsidR="008D5B5C">
        <w:rPr>
          <w:rFonts w:ascii="Times New Roman" w:hAnsi="Times New Roman" w:cs="Times New Roman"/>
          <w:sz w:val="28"/>
          <w:szCs w:val="28"/>
        </w:rPr>
        <w:t>.</w:t>
      </w:r>
      <w:r w:rsidR="00F620ED">
        <w:rPr>
          <w:rFonts w:ascii="Times New Roman" w:hAnsi="Times New Roman" w:cs="Times New Roman"/>
          <w:sz w:val="28"/>
          <w:szCs w:val="28"/>
        </w:rPr>
        <w:t xml:space="preserve"> </w:t>
      </w:r>
      <w:r w:rsidR="008D5B5C">
        <w:rPr>
          <w:rFonts w:ascii="Times New Roman" w:hAnsi="Times New Roman" w:cs="Times New Roman"/>
          <w:sz w:val="28"/>
          <w:szCs w:val="28"/>
        </w:rPr>
        <w:t>П</w:t>
      </w:r>
      <w:r>
        <w:rPr>
          <w:rFonts w:ascii="Times New Roman" w:hAnsi="Times New Roman" w:cs="Times New Roman"/>
          <w:sz w:val="28"/>
          <w:szCs w:val="28"/>
        </w:rPr>
        <w:t>римером такой коммуникации может служить открытая кухня в кафе или экскурсия на производство</w:t>
      </w:r>
      <w:r w:rsidR="008D5B5C">
        <w:rPr>
          <w:rFonts w:ascii="Times New Roman" w:hAnsi="Times New Roman" w:cs="Times New Roman"/>
          <w:sz w:val="28"/>
          <w:szCs w:val="28"/>
        </w:rPr>
        <w:t>.</w:t>
      </w:r>
      <w:r w:rsidR="003900C6">
        <w:rPr>
          <w:rFonts w:ascii="Times New Roman" w:hAnsi="Times New Roman" w:cs="Times New Roman"/>
          <w:sz w:val="28"/>
          <w:szCs w:val="28"/>
        </w:rPr>
        <w:t xml:space="preserve"> </w:t>
      </w:r>
      <w:r w:rsidR="008D5B5C">
        <w:rPr>
          <w:rFonts w:ascii="Times New Roman" w:hAnsi="Times New Roman" w:cs="Times New Roman"/>
          <w:sz w:val="28"/>
          <w:szCs w:val="28"/>
        </w:rPr>
        <w:t>Т</w:t>
      </w:r>
      <w:r>
        <w:rPr>
          <w:rFonts w:ascii="Times New Roman" w:hAnsi="Times New Roman" w:cs="Times New Roman"/>
          <w:sz w:val="28"/>
          <w:szCs w:val="28"/>
        </w:rPr>
        <w:t>акие меры ведут к повышению</w:t>
      </w:r>
      <w:r w:rsidRPr="001C21C8">
        <w:rPr>
          <w:rFonts w:ascii="Times New Roman" w:hAnsi="Times New Roman" w:cs="Times New Roman"/>
          <w:sz w:val="28"/>
          <w:szCs w:val="28"/>
        </w:rPr>
        <w:t xml:space="preserve"> осведомленности потребителя, позволя</w:t>
      </w:r>
      <w:r w:rsidR="008D5B5C">
        <w:rPr>
          <w:rFonts w:ascii="Times New Roman" w:hAnsi="Times New Roman" w:cs="Times New Roman"/>
          <w:sz w:val="28"/>
          <w:szCs w:val="28"/>
        </w:rPr>
        <w:t>ю</w:t>
      </w:r>
      <w:r w:rsidRPr="001C21C8">
        <w:rPr>
          <w:rFonts w:ascii="Times New Roman" w:hAnsi="Times New Roman" w:cs="Times New Roman"/>
          <w:sz w:val="28"/>
          <w:szCs w:val="28"/>
        </w:rPr>
        <w:t>т е</w:t>
      </w:r>
      <w:r>
        <w:rPr>
          <w:rFonts w:ascii="Times New Roman" w:hAnsi="Times New Roman" w:cs="Times New Roman"/>
          <w:sz w:val="28"/>
          <w:szCs w:val="28"/>
        </w:rPr>
        <w:t>му</w:t>
      </w:r>
      <w:r w:rsidRPr="001C21C8">
        <w:rPr>
          <w:rFonts w:ascii="Times New Roman" w:hAnsi="Times New Roman" w:cs="Times New Roman"/>
          <w:sz w:val="28"/>
          <w:szCs w:val="28"/>
        </w:rPr>
        <w:t xml:space="preserve"> чувствовать себя более защищенным.  </w:t>
      </w:r>
    </w:p>
    <w:p w:rsidR="00B358C4" w:rsidRPr="007E49DD" w:rsidRDefault="00B358C4" w:rsidP="003E1AC4">
      <w:pPr>
        <w:pStyle w:val="a3"/>
        <w:numPr>
          <w:ilvl w:val="0"/>
          <w:numId w:val="18"/>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Обратить внимание на тренд </w:t>
      </w:r>
      <w:r w:rsidR="003E1AC4">
        <w:rPr>
          <w:rFonts w:ascii="Times New Roman" w:hAnsi="Times New Roman" w:cs="Times New Roman"/>
          <w:sz w:val="28"/>
          <w:szCs w:val="28"/>
        </w:rPr>
        <w:t>«</w:t>
      </w:r>
      <w:r>
        <w:rPr>
          <w:rFonts w:ascii="Times New Roman" w:hAnsi="Times New Roman" w:cs="Times New Roman"/>
          <w:sz w:val="28"/>
          <w:szCs w:val="28"/>
        </w:rPr>
        <w:t>опыт важнее потребления</w:t>
      </w:r>
      <w:r w:rsidR="003E1AC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развивать в рамках своей компании систему аренды товаров, использовать для этого современные </w:t>
      </w:r>
      <w:proofErr w:type="spellStart"/>
      <w:r>
        <w:rPr>
          <w:rFonts w:ascii="Times New Roman" w:hAnsi="Times New Roman" w:cs="Times New Roman"/>
          <w:sz w:val="28"/>
          <w:szCs w:val="28"/>
        </w:rPr>
        <w:t>онлайн-сервисы</w:t>
      </w:r>
      <w:proofErr w:type="spellEnd"/>
      <w:r>
        <w:rPr>
          <w:rFonts w:ascii="Times New Roman" w:hAnsi="Times New Roman" w:cs="Times New Roman"/>
          <w:sz w:val="28"/>
          <w:szCs w:val="28"/>
        </w:rPr>
        <w:t xml:space="preserve">. Большинство потребителей ориентированы на получение положительного опыта, для этого необязателен факт обладания вещью. </w:t>
      </w:r>
    </w:p>
    <w:p w:rsidR="00B358C4" w:rsidRPr="00607BD3" w:rsidRDefault="00B358C4" w:rsidP="003E1AC4">
      <w:pPr>
        <w:pStyle w:val="a3"/>
        <w:numPr>
          <w:ilvl w:val="0"/>
          <w:numId w:val="18"/>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Для российских потребителей характерно рациональное потребление и экономия. Большой рост наблюдается у сетей-магазинов </w:t>
      </w:r>
      <w:proofErr w:type="spellStart"/>
      <w:r>
        <w:rPr>
          <w:rFonts w:ascii="Times New Roman" w:hAnsi="Times New Roman" w:cs="Times New Roman"/>
          <w:sz w:val="28"/>
          <w:szCs w:val="28"/>
        </w:rPr>
        <w:t>дискаунтеров</w:t>
      </w:r>
      <w:proofErr w:type="spellEnd"/>
      <w:r>
        <w:rPr>
          <w:rFonts w:ascii="Times New Roman" w:hAnsi="Times New Roman" w:cs="Times New Roman"/>
          <w:sz w:val="28"/>
          <w:szCs w:val="28"/>
        </w:rPr>
        <w:t xml:space="preserve">. Особое внимание в рамках разработки ценовой политики необходимо обратить на наличие сезонных скидок и </w:t>
      </w:r>
      <w:proofErr w:type="spellStart"/>
      <w:r>
        <w:rPr>
          <w:rFonts w:ascii="Times New Roman" w:hAnsi="Times New Roman" w:cs="Times New Roman"/>
          <w:sz w:val="28"/>
          <w:szCs w:val="28"/>
        </w:rPr>
        <w:t>промоакций</w:t>
      </w:r>
      <w:proofErr w:type="spellEnd"/>
      <w:r>
        <w:rPr>
          <w:rFonts w:ascii="Times New Roman" w:hAnsi="Times New Roman" w:cs="Times New Roman"/>
          <w:sz w:val="28"/>
          <w:szCs w:val="28"/>
        </w:rPr>
        <w:t>. Россияне не готовы выйти на докризисный уровень потребления</w:t>
      </w:r>
      <w:r w:rsidR="008D5B5C">
        <w:rPr>
          <w:rFonts w:ascii="Times New Roman" w:hAnsi="Times New Roman" w:cs="Times New Roman"/>
          <w:sz w:val="28"/>
          <w:szCs w:val="28"/>
        </w:rPr>
        <w:t>,</w:t>
      </w:r>
      <w:r>
        <w:rPr>
          <w:rFonts w:ascii="Times New Roman" w:hAnsi="Times New Roman" w:cs="Times New Roman"/>
          <w:sz w:val="28"/>
          <w:szCs w:val="28"/>
        </w:rPr>
        <w:t xml:space="preserve"> в ближайшее время сохранится тенденция экономить. </w:t>
      </w:r>
    </w:p>
    <w:p w:rsidR="00B358C4" w:rsidRDefault="00B358C4" w:rsidP="003E1AC4">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607BD3">
        <w:rPr>
          <w:rFonts w:ascii="Times New Roman" w:hAnsi="Times New Roman" w:cs="Times New Roman"/>
          <w:sz w:val="28"/>
          <w:szCs w:val="28"/>
        </w:rPr>
        <w:t xml:space="preserve">В связи с ростом рынка Интернет-торговли на сегодняшний день </w:t>
      </w:r>
      <w:r>
        <w:rPr>
          <w:rFonts w:ascii="Times New Roman" w:hAnsi="Times New Roman" w:cs="Times New Roman"/>
          <w:sz w:val="28"/>
          <w:szCs w:val="28"/>
        </w:rPr>
        <w:t xml:space="preserve">гигиеническим фактором является </w:t>
      </w: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компании в </w:t>
      </w:r>
      <w:r w:rsidR="003E1AC4">
        <w:rPr>
          <w:rFonts w:ascii="Times New Roman" w:hAnsi="Times New Roman" w:cs="Times New Roman"/>
          <w:sz w:val="28"/>
          <w:szCs w:val="28"/>
        </w:rPr>
        <w:t>И</w:t>
      </w:r>
      <w:r>
        <w:rPr>
          <w:rFonts w:ascii="Times New Roman" w:hAnsi="Times New Roman" w:cs="Times New Roman"/>
          <w:sz w:val="28"/>
          <w:szCs w:val="28"/>
        </w:rPr>
        <w:t xml:space="preserve">нтернете: активное ведение страниц в социальных сетях, наличие удобного сайта для потенциального покупателя и возможности совершить покупку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w:t>
      </w:r>
    </w:p>
    <w:p w:rsidR="002D2FE4" w:rsidRDefault="00B358C4" w:rsidP="003E1AC4">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общероссийскому тренду к патриотизму «Отечественное</w:t>
      </w:r>
      <w:r w:rsidR="00F620ED">
        <w:rPr>
          <w:rFonts w:ascii="Times New Roman" w:hAnsi="Times New Roman" w:cs="Times New Roman"/>
          <w:sz w:val="28"/>
          <w:szCs w:val="28"/>
        </w:rPr>
        <w:t xml:space="preserve"> </w:t>
      </w:r>
      <w:r w:rsidR="00F620ED">
        <w:rPr>
          <w:rFonts w:ascii="Times New Roman" w:hAnsi="Times New Roman" w:cs="Times New Roman"/>
          <w:sz w:val="28"/>
          <w:szCs w:val="28"/>
        </w:rPr>
        <w:noBreakHyphen/>
        <w:t xml:space="preserve"> </w:t>
      </w:r>
      <w:r>
        <w:rPr>
          <w:rFonts w:ascii="Times New Roman" w:hAnsi="Times New Roman" w:cs="Times New Roman"/>
          <w:sz w:val="28"/>
          <w:szCs w:val="28"/>
        </w:rPr>
        <w:t xml:space="preserve">значит хорошее!» удачным решением будет </w:t>
      </w:r>
      <w:r w:rsidR="00F620ED">
        <w:rPr>
          <w:rFonts w:ascii="Times New Roman" w:hAnsi="Times New Roman" w:cs="Times New Roman"/>
          <w:sz w:val="28"/>
          <w:szCs w:val="28"/>
        </w:rPr>
        <w:t xml:space="preserve">создание </w:t>
      </w:r>
      <w:r>
        <w:rPr>
          <w:rFonts w:ascii="Times New Roman" w:hAnsi="Times New Roman" w:cs="Times New Roman"/>
          <w:sz w:val="28"/>
          <w:szCs w:val="28"/>
        </w:rPr>
        <w:t xml:space="preserve">и </w:t>
      </w:r>
      <w:r w:rsidR="00F620ED">
        <w:rPr>
          <w:rFonts w:ascii="Times New Roman" w:hAnsi="Times New Roman" w:cs="Times New Roman"/>
          <w:sz w:val="28"/>
          <w:szCs w:val="28"/>
        </w:rPr>
        <w:t>продвижение продуктов</w:t>
      </w:r>
      <w:r>
        <w:rPr>
          <w:rFonts w:ascii="Times New Roman" w:hAnsi="Times New Roman" w:cs="Times New Roman"/>
          <w:sz w:val="28"/>
          <w:szCs w:val="28"/>
        </w:rPr>
        <w:t xml:space="preserve">, </w:t>
      </w:r>
      <w:r w:rsidR="00F620ED">
        <w:rPr>
          <w:rFonts w:ascii="Times New Roman" w:hAnsi="Times New Roman" w:cs="Times New Roman"/>
          <w:sz w:val="28"/>
          <w:szCs w:val="28"/>
        </w:rPr>
        <w:t xml:space="preserve">произведенных </w:t>
      </w:r>
      <w:r>
        <w:rPr>
          <w:rFonts w:ascii="Times New Roman" w:hAnsi="Times New Roman" w:cs="Times New Roman"/>
          <w:sz w:val="28"/>
          <w:szCs w:val="28"/>
        </w:rPr>
        <w:t xml:space="preserve">в стране или в конкретном регионе. </w:t>
      </w:r>
    </w:p>
    <w:p w:rsidR="0056749B" w:rsidRDefault="0056749B" w:rsidP="008358C2">
      <w:pPr>
        <w:pStyle w:val="a3"/>
        <w:autoSpaceDE w:val="0"/>
        <w:autoSpaceDN w:val="0"/>
        <w:adjustRightInd w:val="0"/>
        <w:spacing w:after="0" w:line="240" w:lineRule="auto"/>
        <w:jc w:val="both"/>
        <w:rPr>
          <w:rFonts w:ascii="Times New Roman" w:hAnsi="Times New Roman" w:cs="Times New Roman"/>
          <w:sz w:val="28"/>
          <w:szCs w:val="28"/>
        </w:rPr>
      </w:pPr>
    </w:p>
    <w:p w:rsidR="00684586" w:rsidRPr="00F74AF7" w:rsidRDefault="00F74AF7" w:rsidP="00F74AF7">
      <w:pPr>
        <w:spacing w:after="120" w:line="240" w:lineRule="auto"/>
        <w:ind w:left="360"/>
        <w:jc w:val="center"/>
        <w:rPr>
          <w:rFonts w:ascii="Times New Roman" w:hAnsi="Times New Roman" w:cs="Times New Roman"/>
          <w:sz w:val="28"/>
          <w:szCs w:val="28"/>
        </w:rPr>
      </w:pPr>
      <w:bookmarkStart w:id="9" w:name="_Toc521691110"/>
      <w:r>
        <w:rPr>
          <w:rFonts w:ascii="Times New Roman" w:hAnsi="Times New Roman" w:cs="Times New Roman"/>
          <w:b/>
          <w:sz w:val="28"/>
          <w:szCs w:val="28"/>
        </w:rPr>
        <w:t>5. </w:t>
      </w:r>
      <w:r w:rsidR="00814553" w:rsidRPr="00F74AF7">
        <w:rPr>
          <w:rFonts w:ascii="Times New Roman" w:hAnsi="Times New Roman" w:cs="Times New Roman"/>
          <w:b/>
          <w:sz w:val="28"/>
          <w:szCs w:val="28"/>
        </w:rPr>
        <w:t xml:space="preserve">Памятка начинающему и действующему предпринимателю по выбору рыночной ниши: алгоритм действий, включающий анализ критериев, факторов, которыми необходимо руководствоваться при выборе рыночной </w:t>
      </w:r>
      <w:r w:rsidR="002B5DFC" w:rsidRPr="00F74AF7">
        <w:rPr>
          <w:rFonts w:ascii="Times New Roman" w:hAnsi="Times New Roman" w:cs="Times New Roman"/>
          <w:b/>
          <w:sz w:val="28"/>
          <w:szCs w:val="28"/>
        </w:rPr>
        <w:t>ниши</w:t>
      </w:r>
      <w:bookmarkEnd w:id="9"/>
      <w:r w:rsidR="00860D70" w:rsidRPr="00F74AF7">
        <w:rPr>
          <w:rFonts w:ascii="Times New Roman" w:hAnsi="Times New Roman" w:cs="Times New Roman"/>
          <w:b/>
          <w:sz w:val="28"/>
          <w:szCs w:val="28"/>
        </w:rPr>
        <w:t xml:space="preserve"> </w:t>
      </w:r>
    </w:p>
    <w:p w:rsidR="006238DB" w:rsidRPr="00684586" w:rsidRDefault="006238DB" w:rsidP="006238DB">
      <w:pPr>
        <w:pStyle w:val="a3"/>
        <w:spacing w:after="120" w:line="240" w:lineRule="auto"/>
        <w:ind w:left="0"/>
        <w:rPr>
          <w:rFonts w:ascii="Times New Roman" w:hAnsi="Times New Roman" w:cs="Times New Roman"/>
          <w:sz w:val="28"/>
          <w:szCs w:val="28"/>
        </w:rPr>
      </w:pPr>
    </w:p>
    <w:p w:rsidR="002B1E6D" w:rsidRDefault="00E949C4" w:rsidP="006238DB">
      <w:pPr>
        <w:pStyle w:val="a3"/>
        <w:spacing w:before="120"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Рыночная ниша – это узкое экономическое поле, на котором находится небольшое число игроков. </w:t>
      </w:r>
      <w:r w:rsidR="002B1E6D">
        <w:rPr>
          <w:rFonts w:ascii="Times New Roman" w:hAnsi="Times New Roman" w:cs="Times New Roman"/>
          <w:sz w:val="28"/>
          <w:szCs w:val="28"/>
        </w:rPr>
        <w:t>Книга «Стратегия голубого океана» наиболее полно отражает принципы, которыми необходимо руководствоваться при выборе рыночной ниши</w:t>
      </w:r>
      <w:r w:rsidR="008B421D">
        <w:rPr>
          <w:rFonts w:ascii="Times New Roman" w:hAnsi="Times New Roman" w:cs="Times New Roman"/>
          <w:sz w:val="28"/>
          <w:szCs w:val="28"/>
        </w:rPr>
        <w:t xml:space="preserve">, так как </w:t>
      </w:r>
      <w:r w:rsidR="008115CF">
        <w:rPr>
          <w:rFonts w:ascii="Times New Roman" w:hAnsi="Times New Roman" w:cs="Times New Roman"/>
          <w:sz w:val="28"/>
          <w:szCs w:val="28"/>
        </w:rPr>
        <w:t>она</w:t>
      </w:r>
      <w:r w:rsidR="008B421D">
        <w:rPr>
          <w:rFonts w:ascii="Times New Roman" w:hAnsi="Times New Roman" w:cs="Times New Roman"/>
          <w:sz w:val="28"/>
          <w:szCs w:val="28"/>
        </w:rPr>
        <w:t xml:space="preserve"> основана на анализе опыта различных компаний. </w:t>
      </w:r>
    </w:p>
    <w:p w:rsidR="000B3F9C" w:rsidRPr="00560680" w:rsidRDefault="000B3F9C" w:rsidP="006238DB">
      <w:pPr>
        <w:widowControl w:val="0"/>
        <w:spacing w:after="0" w:line="240" w:lineRule="auto"/>
        <w:ind w:firstLine="709"/>
        <w:jc w:val="both"/>
        <w:rPr>
          <w:rFonts w:ascii="Times New Roman" w:hAnsi="Times New Roman" w:cs="Times New Roman"/>
          <w:sz w:val="28"/>
          <w:szCs w:val="28"/>
        </w:rPr>
      </w:pPr>
      <w:r w:rsidRPr="00560680">
        <w:rPr>
          <w:rFonts w:ascii="Times New Roman" w:hAnsi="Times New Roman" w:cs="Times New Roman"/>
          <w:sz w:val="28"/>
          <w:szCs w:val="28"/>
        </w:rPr>
        <w:t xml:space="preserve">Авторы книги Чан Ким и </w:t>
      </w:r>
      <w:r w:rsidR="002B1E6D">
        <w:rPr>
          <w:rFonts w:ascii="Times New Roman" w:hAnsi="Times New Roman" w:cs="Times New Roman"/>
          <w:sz w:val="28"/>
          <w:szCs w:val="28"/>
        </w:rPr>
        <w:t xml:space="preserve">Рене </w:t>
      </w:r>
      <w:proofErr w:type="spellStart"/>
      <w:r w:rsidRPr="00560680">
        <w:rPr>
          <w:rFonts w:ascii="Times New Roman" w:hAnsi="Times New Roman" w:cs="Times New Roman"/>
          <w:sz w:val="28"/>
          <w:szCs w:val="28"/>
        </w:rPr>
        <w:t>Моборн</w:t>
      </w:r>
      <w:proofErr w:type="spellEnd"/>
      <w:r w:rsidRPr="00560680">
        <w:rPr>
          <w:rFonts w:ascii="Times New Roman" w:hAnsi="Times New Roman" w:cs="Times New Roman"/>
          <w:sz w:val="28"/>
          <w:szCs w:val="28"/>
        </w:rPr>
        <w:t xml:space="preserve"> много лет исследовали самые успешные компании мира. В своем исследовании они анализировали не прибыль и капитализацию, а стратегические шаги, которые позволили компаниям достичь высоких результатов. Всего было проанализировано более 150 стратегиче</w:t>
      </w:r>
      <w:r w:rsidR="005973A8">
        <w:rPr>
          <w:rFonts w:ascii="Times New Roman" w:hAnsi="Times New Roman" w:cs="Times New Roman"/>
          <w:sz w:val="28"/>
          <w:szCs w:val="28"/>
        </w:rPr>
        <w:t xml:space="preserve">ских шагов в тридцати отраслях. </w:t>
      </w:r>
      <w:r w:rsidRPr="00560680">
        <w:rPr>
          <w:rFonts w:ascii="Times New Roman" w:hAnsi="Times New Roman" w:cs="Times New Roman"/>
          <w:sz w:val="28"/>
          <w:szCs w:val="28"/>
        </w:rPr>
        <w:t xml:space="preserve">Систематизирование шагов привело к разработке последовательных действий по созданию новых рынков, голубых океанов. </w:t>
      </w:r>
    </w:p>
    <w:p w:rsidR="000B3F9C" w:rsidRPr="00560680" w:rsidRDefault="000B3F9C" w:rsidP="000B3F9C">
      <w:pPr>
        <w:spacing w:after="0" w:line="240" w:lineRule="auto"/>
        <w:ind w:firstLine="709"/>
        <w:jc w:val="both"/>
        <w:rPr>
          <w:rFonts w:ascii="Times New Roman" w:hAnsi="Times New Roman" w:cs="Times New Roman"/>
          <w:sz w:val="28"/>
          <w:szCs w:val="28"/>
        </w:rPr>
      </w:pPr>
      <w:r w:rsidRPr="00560680">
        <w:rPr>
          <w:rFonts w:ascii="Times New Roman" w:hAnsi="Times New Roman" w:cs="Times New Roman"/>
          <w:sz w:val="28"/>
          <w:szCs w:val="28"/>
        </w:rPr>
        <w:t xml:space="preserve">Авторы разделили все рыночное пространство на два океана: голубые и алые. </w:t>
      </w:r>
      <w:r w:rsidRPr="005905DE">
        <w:rPr>
          <w:rFonts w:ascii="Times New Roman" w:hAnsi="Times New Roman" w:cs="Times New Roman"/>
          <w:b/>
          <w:sz w:val="28"/>
          <w:szCs w:val="28"/>
        </w:rPr>
        <w:t>Алые океаны</w:t>
      </w:r>
      <w:r w:rsidRPr="00560680">
        <w:rPr>
          <w:rFonts w:ascii="Times New Roman" w:hAnsi="Times New Roman" w:cs="Times New Roman"/>
          <w:sz w:val="28"/>
          <w:szCs w:val="28"/>
        </w:rPr>
        <w:t xml:space="preserve"> представляют собой все существующие на данный момент отрасли. В алых океанах границы отрасли определены и согласованы</w:t>
      </w:r>
      <w:r w:rsidR="00766BBE">
        <w:rPr>
          <w:rFonts w:ascii="Times New Roman" w:hAnsi="Times New Roman" w:cs="Times New Roman"/>
          <w:sz w:val="28"/>
          <w:szCs w:val="28"/>
        </w:rPr>
        <w:t>.</w:t>
      </w:r>
      <w:r w:rsidR="00116348">
        <w:rPr>
          <w:rFonts w:ascii="Times New Roman" w:hAnsi="Times New Roman" w:cs="Times New Roman"/>
          <w:sz w:val="28"/>
          <w:szCs w:val="28"/>
        </w:rPr>
        <w:t xml:space="preserve"> </w:t>
      </w:r>
      <w:r w:rsidR="00766BBE">
        <w:rPr>
          <w:rFonts w:ascii="Times New Roman" w:hAnsi="Times New Roman" w:cs="Times New Roman"/>
          <w:sz w:val="28"/>
          <w:szCs w:val="28"/>
        </w:rPr>
        <w:t>К</w:t>
      </w:r>
      <w:r w:rsidRPr="00560680">
        <w:rPr>
          <w:rFonts w:ascii="Times New Roman" w:hAnsi="Times New Roman" w:cs="Times New Roman"/>
          <w:sz w:val="28"/>
          <w:szCs w:val="28"/>
        </w:rPr>
        <w:t xml:space="preserve">омпаниям, </w:t>
      </w:r>
      <w:r w:rsidRPr="00560680">
        <w:rPr>
          <w:rFonts w:ascii="Times New Roman" w:hAnsi="Times New Roman" w:cs="Times New Roman"/>
          <w:sz w:val="28"/>
          <w:szCs w:val="28"/>
        </w:rPr>
        <w:lastRenderedPageBreak/>
        <w:t>работающим в алых океанах</w:t>
      </w:r>
      <w:r w:rsidR="00766BBE">
        <w:rPr>
          <w:rFonts w:ascii="Times New Roman" w:hAnsi="Times New Roman" w:cs="Times New Roman"/>
          <w:sz w:val="28"/>
          <w:szCs w:val="28"/>
        </w:rPr>
        <w:t>,</w:t>
      </w:r>
      <w:r w:rsidRPr="00560680">
        <w:rPr>
          <w:rFonts w:ascii="Times New Roman" w:hAnsi="Times New Roman" w:cs="Times New Roman"/>
          <w:sz w:val="28"/>
          <w:szCs w:val="28"/>
        </w:rPr>
        <w:t xml:space="preserve"> известны все правила игры. Компании пытаются переманить на себя большую часть спроса, превосходя своих конкурентов. С ростом такого рынка все тяжелее становится получать прибыль, поэтому компании снижают качество товара. </w:t>
      </w:r>
    </w:p>
    <w:p w:rsidR="000B3F9C" w:rsidRPr="00560680" w:rsidRDefault="000B3F9C" w:rsidP="000B3F9C">
      <w:pPr>
        <w:spacing w:after="0" w:line="240" w:lineRule="auto"/>
        <w:ind w:firstLine="709"/>
        <w:jc w:val="both"/>
        <w:rPr>
          <w:rFonts w:ascii="Times New Roman" w:hAnsi="Times New Roman" w:cs="Times New Roman"/>
          <w:sz w:val="28"/>
          <w:szCs w:val="28"/>
        </w:rPr>
      </w:pPr>
      <w:r w:rsidRPr="005905DE">
        <w:rPr>
          <w:rFonts w:ascii="Times New Roman" w:hAnsi="Times New Roman" w:cs="Times New Roman"/>
          <w:b/>
          <w:sz w:val="28"/>
          <w:szCs w:val="28"/>
        </w:rPr>
        <w:t>Голубые океаны</w:t>
      </w:r>
      <w:r w:rsidRPr="00560680">
        <w:rPr>
          <w:rFonts w:ascii="Times New Roman" w:hAnsi="Times New Roman" w:cs="Times New Roman"/>
          <w:sz w:val="28"/>
          <w:szCs w:val="28"/>
        </w:rPr>
        <w:t xml:space="preserve"> – нетронутая часть рынка, которая требует творческого подхода и дает возможность компаниям расти и получать высокую прибыль. Часть голубых океанов создается за пределами проложенных границ отрасли, часть возникает внутри алых океанов. В голубых океанах нет конкуренции, поэтому ее правила создает предприниматель</w:t>
      </w:r>
      <w:r w:rsidR="00766BBE">
        <w:rPr>
          <w:rFonts w:ascii="Times New Roman" w:hAnsi="Times New Roman" w:cs="Times New Roman"/>
          <w:sz w:val="28"/>
          <w:szCs w:val="28"/>
        </w:rPr>
        <w:t>,</w:t>
      </w:r>
      <w:r w:rsidRPr="00560680">
        <w:rPr>
          <w:rFonts w:ascii="Times New Roman" w:hAnsi="Times New Roman" w:cs="Times New Roman"/>
          <w:sz w:val="28"/>
          <w:szCs w:val="28"/>
        </w:rPr>
        <w:t xml:space="preserve"> первым занявши</w:t>
      </w:r>
      <w:r w:rsidR="00766BBE">
        <w:rPr>
          <w:rFonts w:ascii="Times New Roman" w:hAnsi="Times New Roman" w:cs="Times New Roman"/>
          <w:sz w:val="28"/>
          <w:szCs w:val="28"/>
        </w:rPr>
        <w:t>й</w:t>
      </w:r>
      <w:r w:rsidRPr="00560680">
        <w:rPr>
          <w:rFonts w:ascii="Times New Roman" w:hAnsi="Times New Roman" w:cs="Times New Roman"/>
          <w:sz w:val="28"/>
          <w:szCs w:val="28"/>
        </w:rPr>
        <w:t xml:space="preserve"> рынок. </w:t>
      </w:r>
    </w:p>
    <w:p w:rsidR="000B3F9C" w:rsidRPr="00560680" w:rsidRDefault="000B3F9C" w:rsidP="000B3F9C">
      <w:pPr>
        <w:spacing w:after="0" w:line="240" w:lineRule="auto"/>
        <w:ind w:firstLine="709"/>
        <w:jc w:val="both"/>
        <w:rPr>
          <w:rFonts w:ascii="Times New Roman" w:hAnsi="Times New Roman" w:cs="Times New Roman"/>
          <w:sz w:val="28"/>
          <w:szCs w:val="28"/>
        </w:rPr>
      </w:pPr>
      <w:r w:rsidRPr="00560680">
        <w:rPr>
          <w:rFonts w:ascii="Times New Roman" w:hAnsi="Times New Roman" w:cs="Times New Roman"/>
          <w:sz w:val="28"/>
          <w:szCs w:val="28"/>
        </w:rPr>
        <w:t xml:space="preserve">Основным отличием алых океанов является то, что в них компаниям необходимо постоянно обгонять своих конкурентов. </w:t>
      </w:r>
      <w:r w:rsidR="00766BBE">
        <w:rPr>
          <w:rFonts w:ascii="Times New Roman" w:hAnsi="Times New Roman" w:cs="Times New Roman"/>
          <w:sz w:val="28"/>
          <w:szCs w:val="28"/>
        </w:rPr>
        <w:t>Е</w:t>
      </w:r>
      <w:r w:rsidRPr="00560680">
        <w:rPr>
          <w:rFonts w:ascii="Times New Roman" w:hAnsi="Times New Roman" w:cs="Times New Roman"/>
          <w:sz w:val="28"/>
          <w:szCs w:val="28"/>
        </w:rPr>
        <w:t xml:space="preserve">сли предложение в алом океане превысит спрос, то бороться за долю рынка недостаточно для того, чтобы поддерживать устойчивый рост. Поэтому таким компаниям нужно выходить за рамки конкуренции и создавать голубые океаны, такая стратегия названа авторами </w:t>
      </w:r>
      <w:r w:rsidR="00766BBE" w:rsidRPr="005905DE">
        <w:rPr>
          <w:rFonts w:ascii="Times New Roman" w:hAnsi="Times New Roman" w:cs="Times New Roman"/>
          <w:b/>
          <w:sz w:val="28"/>
          <w:szCs w:val="28"/>
        </w:rPr>
        <w:t>«</w:t>
      </w:r>
      <w:r w:rsidRPr="005905DE">
        <w:rPr>
          <w:rFonts w:ascii="Times New Roman" w:hAnsi="Times New Roman" w:cs="Times New Roman"/>
          <w:b/>
          <w:sz w:val="28"/>
          <w:szCs w:val="28"/>
        </w:rPr>
        <w:t>инновация ценности</w:t>
      </w:r>
      <w:r w:rsidR="00766BBE" w:rsidRPr="005905DE">
        <w:rPr>
          <w:rFonts w:ascii="Times New Roman" w:hAnsi="Times New Roman" w:cs="Times New Roman"/>
          <w:b/>
          <w:sz w:val="28"/>
          <w:szCs w:val="28"/>
        </w:rPr>
        <w:t>»</w:t>
      </w:r>
      <w:r w:rsidRPr="00766BBE">
        <w:rPr>
          <w:rFonts w:ascii="Times New Roman" w:hAnsi="Times New Roman" w:cs="Times New Roman"/>
          <w:sz w:val="28"/>
          <w:szCs w:val="28"/>
        </w:rPr>
        <w:t xml:space="preserve">. </w:t>
      </w:r>
    </w:p>
    <w:p w:rsidR="000B3F9C" w:rsidRPr="00560680" w:rsidRDefault="000B3F9C" w:rsidP="000B3F9C">
      <w:pPr>
        <w:spacing w:after="0" w:line="240" w:lineRule="auto"/>
        <w:ind w:firstLine="709"/>
        <w:jc w:val="both"/>
        <w:rPr>
          <w:rFonts w:ascii="Times New Roman" w:hAnsi="Times New Roman" w:cs="Times New Roman"/>
          <w:sz w:val="28"/>
          <w:szCs w:val="28"/>
        </w:rPr>
      </w:pPr>
      <w:r w:rsidRPr="005905DE">
        <w:rPr>
          <w:rFonts w:ascii="Times New Roman" w:hAnsi="Times New Roman" w:cs="Times New Roman"/>
          <w:b/>
          <w:sz w:val="28"/>
          <w:szCs w:val="28"/>
        </w:rPr>
        <w:t>Инновация ценности</w:t>
      </w:r>
      <w:r w:rsidR="001212F5">
        <w:rPr>
          <w:rFonts w:ascii="Times New Roman" w:hAnsi="Times New Roman" w:cs="Times New Roman"/>
          <w:b/>
          <w:sz w:val="28"/>
          <w:szCs w:val="28"/>
        </w:rPr>
        <w:t xml:space="preserve"> </w:t>
      </w:r>
      <w:r w:rsidR="00116348">
        <w:rPr>
          <w:rFonts w:ascii="Times New Roman" w:hAnsi="Times New Roman" w:cs="Times New Roman"/>
          <w:sz w:val="28"/>
          <w:szCs w:val="28"/>
        </w:rPr>
        <w:t>–</w:t>
      </w:r>
      <w:r w:rsidRPr="00560680">
        <w:rPr>
          <w:rFonts w:ascii="Times New Roman" w:hAnsi="Times New Roman" w:cs="Times New Roman"/>
          <w:sz w:val="28"/>
          <w:szCs w:val="28"/>
        </w:rPr>
        <w:t xml:space="preserve"> это новый способ мышления и воплощения стратегии, приводящ</w:t>
      </w:r>
      <w:r w:rsidR="00766BBE">
        <w:rPr>
          <w:rFonts w:ascii="Times New Roman" w:hAnsi="Times New Roman" w:cs="Times New Roman"/>
          <w:sz w:val="28"/>
          <w:szCs w:val="28"/>
        </w:rPr>
        <w:t>и</w:t>
      </w:r>
      <w:r w:rsidRPr="00560680">
        <w:rPr>
          <w:rFonts w:ascii="Times New Roman" w:hAnsi="Times New Roman" w:cs="Times New Roman"/>
          <w:sz w:val="28"/>
          <w:szCs w:val="28"/>
        </w:rPr>
        <w:t xml:space="preserve">й к созданию голубого океана и к уходу от конкуренции. </w:t>
      </w:r>
      <w:r w:rsidR="00766BBE">
        <w:rPr>
          <w:rFonts w:ascii="Times New Roman" w:hAnsi="Times New Roman" w:cs="Times New Roman"/>
          <w:sz w:val="28"/>
          <w:szCs w:val="28"/>
        </w:rPr>
        <w:t>Важно понимать, что</w:t>
      </w:r>
      <w:r w:rsidRPr="00560680">
        <w:rPr>
          <w:rFonts w:ascii="Times New Roman" w:hAnsi="Times New Roman" w:cs="Times New Roman"/>
          <w:sz w:val="28"/>
          <w:szCs w:val="28"/>
        </w:rPr>
        <w:t xml:space="preserve"> инновация ценностей игнорирует одну из наиболее широко распространенных догм</w:t>
      </w:r>
      <w:r w:rsidR="00DB650A">
        <w:rPr>
          <w:rFonts w:ascii="Times New Roman" w:hAnsi="Times New Roman" w:cs="Times New Roman"/>
          <w:sz w:val="28"/>
          <w:szCs w:val="28"/>
        </w:rPr>
        <w:t>,</w:t>
      </w:r>
      <w:r w:rsidRPr="00560680">
        <w:rPr>
          <w:rFonts w:ascii="Times New Roman" w:hAnsi="Times New Roman" w:cs="Times New Roman"/>
          <w:sz w:val="28"/>
          <w:szCs w:val="28"/>
        </w:rPr>
        <w:t xml:space="preserve"> основанной на конкуренции стратегии: компромисс ценность </w:t>
      </w:r>
      <w:r w:rsidR="00766BBE">
        <w:rPr>
          <w:rFonts w:ascii="Times New Roman" w:hAnsi="Times New Roman" w:cs="Times New Roman"/>
          <w:sz w:val="28"/>
          <w:szCs w:val="28"/>
        </w:rPr>
        <w:t>–</w:t>
      </w:r>
      <w:r w:rsidRPr="00560680">
        <w:rPr>
          <w:rFonts w:ascii="Times New Roman" w:hAnsi="Times New Roman" w:cs="Times New Roman"/>
          <w:sz w:val="28"/>
          <w:szCs w:val="28"/>
        </w:rPr>
        <w:t xml:space="preserve"> издержки. Традиционно считается, что компания может либо создать большую ценность для потребителей за счет более высоких издержек, либо создать разумную ценность, но при низких издержках. Стратегия в данном случае рассматривается как выбор между дифференциацией и низкими издержками. В</w:t>
      </w:r>
      <w:r w:rsidR="001212F5">
        <w:rPr>
          <w:rFonts w:ascii="Times New Roman" w:hAnsi="Times New Roman" w:cs="Times New Roman"/>
          <w:sz w:val="28"/>
          <w:szCs w:val="28"/>
        </w:rPr>
        <w:t xml:space="preserve"> </w:t>
      </w:r>
      <w:r w:rsidRPr="00560680">
        <w:rPr>
          <w:rFonts w:ascii="Times New Roman" w:hAnsi="Times New Roman" w:cs="Times New Roman"/>
          <w:sz w:val="28"/>
          <w:szCs w:val="28"/>
        </w:rPr>
        <w:t>противоположность этому те, кто старается создать голубые океаны, ставят задачу одновременно добиться и дифференциации, и снижения издержек</w:t>
      </w:r>
      <w:r w:rsidR="006238DB">
        <w:rPr>
          <w:rFonts w:ascii="Times New Roman" w:hAnsi="Times New Roman" w:cs="Times New Roman"/>
          <w:sz w:val="28"/>
          <w:szCs w:val="28"/>
        </w:rPr>
        <w:t>.</w:t>
      </w:r>
    </w:p>
    <w:p w:rsidR="000B3F9C" w:rsidRPr="00560680" w:rsidRDefault="000B3F9C" w:rsidP="000B3F9C">
      <w:pPr>
        <w:spacing w:after="0" w:line="240" w:lineRule="auto"/>
        <w:ind w:firstLine="709"/>
        <w:jc w:val="both"/>
        <w:rPr>
          <w:rFonts w:ascii="Times New Roman" w:hAnsi="Times New Roman" w:cs="Times New Roman"/>
          <w:sz w:val="28"/>
          <w:szCs w:val="28"/>
        </w:rPr>
      </w:pPr>
      <w:r w:rsidRPr="000512EC">
        <w:rPr>
          <w:rFonts w:ascii="Times New Roman" w:hAnsi="Times New Roman" w:cs="Times New Roman"/>
          <w:sz w:val="28"/>
          <w:szCs w:val="28"/>
        </w:rPr>
        <w:t>Инновация ценности создается в той области, где действия компании благотворно влияют на структуру издержек и на предложение ценности покупателям. Снижение издержек происходит за счет упразднения и снижения факторов, по которым идет конкуренция в конкретной отрасли</w:t>
      </w:r>
      <w:r w:rsidR="005905DE" w:rsidRPr="000512EC">
        <w:rPr>
          <w:rFonts w:ascii="Times New Roman" w:hAnsi="Times New Roman" w:cs="Times New Roman"/>
          <w:sz w:val="28"/>
          <w:szCs w:val="28"/>
        </w:rPr>
        <w:t>.</w:t>
      </w:r>
      <w:r w:rsidRPr="000512EC">
        <w:rPr>
          <w:rFonts w:ascii="Times New Roman" w:hAnsi="Times New Roman" w:cs="Times New Roman"/>
          <w:sz w:val="28"/>
          <w:szCs w:val="28"/>
        </w:rPr>
        <w:t xml:space="preserve"> Ценность для покупателя возрастает благодаря созданию и развитию элементов, которые эта отрасль ранее никогда не предлагала. Со временем издержки становятся еще меньше за счет эффекта масштаба производства вследствие больших объемов продаж, генерируемых идеальной ценностью.</w:t>
      </w:r>
    </w:p>
    <w:p w:rsidR="001E5949" w:rsidRPr="00093EFC" w:rsidRDefault="008B421D" w:rsidP="006238DB">
      <w:pPr>
        <w:widowControl w:val="0"/>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В качест</w:t>
      </w:r>
      <w:r w:rsidR="00C200B1">
        <w:rPr>
          <w:rFonts w:ascii="Times New Roman" w:hAnsi="Times New Roman" w:cs="Times New Roman"/>
          <w:sz w:val="28"/>
          <w:szCs w:val="28"/>
        </w:rPr>
        <w:t xml:space="preserve">ве примеров перспективных сфер </w:t>
      </w:r>
      <w:r w:rsidRPr="00093EFC">
        <w:rPr>
          <w:rFonts w:ascii="Times New Roman" w:hAnsi="Times New Roman" w:cs="Times New Roman"/>
          <w:sz w:val="28"/>
          <w:szCs w:val="28"/>
        </w:rPr>
        <w:t>приве</w:t>
      </w:r>
      <w:r w:rsidR="00C200B1">
        <w:rPr>
          <w:rFonts w:ascii="Times New Roman" w:hAnsi="Times New Roman" w:cs="Times New Roman"/>
          <w:sz w:val="28"/>
          <w:szCs w:val="28"/>
        </w:rPr>
        <w:t>дены</w:t>
      </w:r>
      <w:r w:rsidRPr="00093EFC">
        <w:rPr>
          <w:rFonts w:ascii="Times New Roman" w:hAnsi="Times New Roman" w:cs="Times New Roman"/>
          <w:sz w:val="28"/>
          <w:szCs w:val="28"/>
        </w:rPr>
        <w:t xml:space="preserve"> три компании, специализирующи</w:t>
      </w:r>
      <w:r w:rsidR="001E5949" w:rsidRPr="00093EFC">
        <w:rPr>
          <w:rFonts w:ascii="Times New Roman" w:hAnsi="Times New Roman" w:cs="Times New Roman"/>
          <w:sz w:val="28"/>
          <w:szCs w:val="28"/>
        </w:rPr>
        <w:t>е</w:t>
      </w:r>
      <w:r w:rsidRPr="00093EFC">
        <w:rPr>
          <w:rFonts w:ascii="Times New Roman" w:hAnsi="Times New Roman" w:cs="Times New Roman"/>
          <w:sz w:val="28"/>
          <w:szCs w:val="28"/>
        </w:rPr>
        <w:t>ся в разных сферах. Каждая из компаний заняла свою рыночную нишу</w:t>
      </w:r>
      <w:r w:rsidR="004877B7" w:rsidRPr="00093EFC">
        <w:rPr>
          <w:rFonts w:ascii="Times New Roman" w:hAnsi="Times New Roman" w:cs="Times New Roman"/>
          <w:sz w:val="28"/>
          <w:szCs w:val="28"/>
        </w:rPr>
        <w:t xml:space="preserve"> и на данный момент явля</w:t>
      </w:r>
      <w:r w:rsidR="001E5949" w:rsidRPr="00093EFC">
        <w:rPr>
          <w:rFonts w:ascii="Times New Roman" w:hAnsi="Times New Roman" w:cs="Times New Roman"/>
          <w:sz w:val="28"/>
          <w:szCs w:val="28"/>
        </w:rPr>
        <w:t>ются ведущими в своих отраслях.</w:t>
      </w:r>
    </w:p>
    <w:p w:rsidR="00B00D20" w:rsidRPr="00093EFC" w:rsidRDefault="002D0C70" w:rsidP="001E5949">
      <w:pPr>
        <w:spacing w:line="240" w:lineRule="auto"/>
        <w:ind w:firstLine="709"/>
        <w:contextualSpacing/>
        <w:jc w:val="both"/>
        <w:rPr>
          <w:rFonts w:ascii="Times New Roman" w:hAnsi="Times New Roman" w:cs="Times New Roman"/>
          <w:sz w:val="28"/>
          <w:szCs w:val="28"/>
        </w:rPr>
      </w:pPr>
      <w:r w:rsidRPr="00093EFC">
        <w:rPr>
          <w:rFonts w:ascii="Times New Roman" w:hAnsi="Times New Roman" w:cs="Times New Roman"/>
          <w:sz w:val="28"/>
          <w:szCs w:val="28"/>
        </w:rPr>
        <w:t>«</w:t>
      </w:r>
      <w:proofErr w:type="spellStart"/>
      <w:r w:rsidR="004877B7" w:rsidRPr="00093EFC">
        <w:rPr>
          <w:rFonts w:ascii="Times New Roman" w:hAnsi="Times New Roman" w:cs="Times New Roman"/>
          <w:sz w:val="28"/>
          <w:szCs w:val="28"/>
        </w:rPr>
        <w:t>Низкоцен</w:t>
      </w:r>
      <w:proofErr w:type="spellEnd"/>
      <w:r w:rsidRPr="00093EFC">
        <w:rPr>
          <w:rFonts w:ascii="Times New Roman" w:hAnsi="Times New Roman" w:cs="Times New Roman"/>
          <w:sz w:val="28"/>
          <w:szCs w:val="28"/>
        </w:rPr>
        <w:t>»</w:t>
      </w:r>
      <w:r w:rsidR="004877B7" w:rsidRPr="00093EFC">
        <w:rPr>
          <w:rFonts w:ascii="Times New Roman" w:hAnsi="Times New Roman" w:cs="Times New Roman"/>
          <w:sz w:val="28"/>
          <w:szCs w:val="28"/>
        </w:rPr>
        <w:t xml:space="preserve"> – компания, занимающаяся </w:t>
      </w:r>
      <w:proofErr w:type="spellStart"/>
      <w:r w:rsidR="004877B7" w:rsidRPr="00093EFC">
        <w:rPr>
          <w:rFonts w:ascii="Times New Roman" w:hAnsi="Times New Roman" w:cs="Times New Roman"/>
          <w:sz w:val="28"/>
          <w:szCs w:val="28"/>
        </w:rPr>
        <w:t>дистрибьюцией</w:t>
      </w:r>
      <w:proofErr w:type="spellEnd"/>
      <w:r w:rsidR="004877B7" w:rsidRPr="00093EFC">
        <w:rPr>
          <w:rFonts w:ascii="Times New Roman" w:hAnsi="Times New Roman" w:cs="Times New Roman"/>
          <w:sz w:val="28"/>
          <w:szCs w:val="28"/>
        </w:rPr>
        <w:t xml:space="preserve"> продовольственных товаров </w:t>
      </w:r>
      <w:r w:rsidRPr="00093EFC">
        <w:rPr>
          <w:rFonts w:ascii="Times New Roman" w:hAnsi="Times New Roman" w:cs="Times New Roman"/>
          <w:sz w:val="28"/>
          <w:szCs w:val="28"/>
        </w:rPr>
        <w:t xml:space="preserve">преимущественно </w:t>
      </w:r>
      <w:r w:rsidR="004877B7" w:rsidRPr="00093EFC">
        <w:rPr>
          <w:rFonts w:ascii="Times New Roman" w:hAnsi="Times New Roman" w:cs="Times New Roman"/>
          <w:sz w:val="28"/>
          <w:szCs w:val="28"/>
        </w:rPr>
        <w:t xml:space="preserve">в сельской местности, что является ее отличительной характеристикой. </w:t>
      </w:r>
      <w:r w:rsidRPr="00093EFC">
        <w:rPr>
          <w:rFonts w:ascii="Times New Roman" w:hAnsi="Times New Roman" w:cs="Times New Roman"/>
          <w:sz w:val="28"/>
          <w:szCs w:val="28"/>
        </w:rPr>
        <w:t>«</w:t>
      </w:r>
      <w:r w:rsidR="004877B7" w:rsidRPr="00093EFC">
        <w:rPr>
          <w:rFonts w:ascii="Times New Roman" w:hAnsi="Times New Roman" w:cs="Times New Roman"/>
          <w:sz w:val="28"/>
          <w:szCs w:val="28"/>
        </w:rPr>
        <w:t>Просто Шапка</w:t>
      </w:r>
      <w:r w:rsidRPr="00093EFC">
        <w:rPr>
          <w:rFonts w:ascii="Times New Roman" w:hAnsi="Times New Roman" w:cs="Times New Roman"/>
          <w:sz w:val="28"/>
          <w:szCs w:val="28"/>
        </w:rPr>
        <w:t>»</w:t>
      </w:r>
      <w:r w:rsidR="004877B7" w:rsidRPr="00093EFC">
        <w:rPr>
          <w:rFonts w:ascii="Times New Roman" w:hAnsi="Times New Roman" w:cs="Times New Roman"/>
          <w:sz w:val="28"/>
          <w:szCs w:val="28"/>
        </w:rPr>
        <w:t xml:space="preserve"> – производство</w:t>
      </w:r>
      <w:r w:rsidR="00332D49" w:rsidRPr="00093EFC">
        <w:rPr>
          <w:rFonts w:ascii="Times New Roman" w:hAnsi="Times New Roman" w:cs="Times New Roman"/>
          <w:sz w:val="28"/>
          <w:szCs w:val="28"/>
        </w:rPr>
        <w:t xml:space="preserve"> и продажа</w:t>
      </w:r>
      <w:r w:rsidR="004877B7" w:rsidRPr="00093EFC">
        <w:rPr>
          <w:rFonts w:ascii="Times New Roman" w:hAnsi="Times New Roman" w:cs="Times New Roman"/>
          <w:sz w:val="28"/>
          <w:szCs w:val="28"/>
        </w:rPr>
        <w:t xml:space="preserve"> головных уборов</w:t>
      </w:r>
      <w:r w:rsidR="00332D49" w:rsidRPr="00093EFC">
        <w:rPr>
          <w:rFonts w:ascii="Times New Roman" w:hAnsi="Times New Roman" w:cs="Times New Roman"/>
          <w:sz w:val="28"/>
          <w:szCs w:val="28"/>
        </w:rPr>
        <w:t xml:space="preserve"> и аксессуаров</w:t>
      </w:r>
      <w:r w:rsidR="00B00D20" w:rsidRPr="00093EFC">
        <w:rPr>
          <w:rFonts w:ascii="Times New Roman" w:hAnsi="Times New Roman" w:cs="Times New Roman"/>
          <w:sz w:val="28"/>
          <w:szCs w:val="28"/>
        </w:rPr>
        <w:t xml:space="preserve">, простых в своем дизайне и поэтому актуальных для потребителя. </w:t>
      </w:r>
      <w:r w:rsidRPr="00093EFC">
        <w:rPr>
          <w:rFonts w:ascii="Times New Roman" w:hAnsi="Times New Roman" w:cs="Times New Roman"/>
          <w:sz w:val="28"/>
          <w:szCs w:val="28"/>
        </w:rPr>
        <w:t>«</w:t>
      </w:r>
      <w:proofErr w:type="spellStart"/>
      <w:r w:rsidR="00B00D20" w:rsidRPr="00093EFC">
        <w:rPr>
          <w:rFonts w:ascii="Times New Roman" w:hAnsi="Times New Roman" w:cs="Times New Roman"/>
          <w:sz w:val="28"/>
          <w:szCs w:val="28"/>
        </w:rPr>
        <w:t>Шаурмастер</w:t>
      </w:r>
      <w:proofErr w:type="spellEnd"/>
      <w:r w:rsidRPr="00093EFC">
        <w:rPr>
          <w:rFonts w:ascii="Times New Roman" w:hAnsi="Times New Roman" w:cs="Times New Roman"/>
          <w:sz w:val="28"/>
          <w:szCs w:val="28"/>
        </w:rPr>
        <w:t>»</w:t>
      </w:r>
      <w:r w:rsidR="00B00D20" w:rsidRPr="00093EFC">
        <w:rPr>
          <w:rFonts w:ascii="Times New Roman" w:hAnsi="Times New Roman" w:cs="Times New Roman"/>
          <w:sz w:val="28"/>
          <w:szCs w:val="28"/>
        </w:rPr>
        <w:t xml:space="preserve"> – компания, занимающаяся деятельностью ресторанов и услуг по доставке продуктов питания. Главное преимущество компании в безопасности </w:t>
      </w:r>
      <w:r w:rsidRPr="00093EFC">
        <w:rPr>
          <w:rFonts w:ascii="Times New Roman" w:hAnsi="Times New Roman" w:cs="Times New Roman"/>
          <w:sz w:val="28"/>
          <w:szCs w:val="28"/>
        </w:rPr>
        <w:t>продукта и стандартизации производства</w:t>
      </w:r>
      <w:r w:rsidR="00B00D20" w:rsidRPr="00093EFC">
        <w:rPr>
          <w:rFonts w:ascii="Times New Roman" w:hAnsi="Times New Roman" w:cs="Times New Roman"/>
          <w:sz w:val="28"/>
          <w:szCs w:val="28"/>
        </w:rPr>
        <w:t xml:space="preserve">. Все три компании </w:t>
      </w:r>
      <w:r w:rsidR="00332D49" w:rsidRPr="00093EFC">
        <w:rPr>
          <w:rFonts w:ascii="Times New Roman" w:hAnsi="Times New Roman" w:cs="Times New Roman"/>
          <w:sz w:val="28"/>
          <w:szCs w:val="28"/>
        </w:rPr>
        <w:t xml:space="preserve">появились в своих нишах первыми в городе. </w:t>
      </w:r>
    </w:p>
    <w:p w:rsidR="000B3F9C" w:rsidRPr="00093EFC" w:rsidRDefault="000B3F9C" w:rsidP="00EF7504">
      <w:pPr>
        <w:pStyle w:val="a3"/>
        <w:numPr>
          <w:ilvl w:val="0"/>
          <w:numId w:val="25"/>
        </w:numPr>
        <w:spacing w:after="0" w:line="240" w:lineRule="auto"/>
        <w:ind w:left="1066" w:hanging="357"/>
        <w:jc w:val="both"/>
        <w:rPr>
          <w:rFonts w:ascii="Times New Roman" w:hAnsi="Times New Roman" w:cs="Times New Roman"/>
          <w:sz w:val="28"/>
          <w:szCs w:val="28"/>
        </w:rPr>
      </w:pPr>
      <w:r w:rsidRPr="00093EFC">
        <w:rPr>
          <w:rFonts w:ascii="Times New Roman" w:hAnsi="Times New Roman" w:cs="Times New Roman"/>
          <w:noProof/>
          <w:sz w:val="28"/>
          <w:szCs w:val="28"/>
        </w:rPr>
        <w:lastRenderedPageBreak/>
        <w:drawing>
          <wp:anchor distT="0" distB="0" distL="114300" distR="114300" simplePos="0" relativeHeight="251650048" behindDoc="0" locked="0" layoutInCell="1" allowOverlap="1">
            <wp:simplePos x="0" y="0"/>
            <wp:positionH relativeFrom="column">
              <wp:posOffset>-3810</wp:posOffset>
            </wp:positionH>
            <wp:positionV relativeFrom="paragraph">
              <wp:posOffset>22860</wp:posOffset>
            </wp:positionV>
            <wp:extent cx="2133600" cy="2463800"/>
            <wp:effectExtent l="0" t="0" r="0" b="0"/>
            <wp:wrapSquare wrapText="bothSides"/>
            <wp:docPr id="6" name="Рисунок 6" descr="ÐÐ°ÑÑÐ¸Ð½ÐºÐ¸ Ð¿Ð¾ Ð·Ð°Ð¿ÑÐ¾ÑÑ Ð½Ð¸Ð·ÐºÐ¾ÑÐµ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½Ð¸Ð·ÐºÐ¾ÑÐµÐ½"/>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2463800"/>
                    </a:xfrm>
                    <a:prstGeom prst="rect">
                      <a:avLst/>
                    </a:prstGeom>
                    <a:noFill/>
                    <a:ln>
                      <a:noFill/>
                    </a:ln>
                  </pic:spPr>
                </pic:pic>
              </a:graphicData>
            </a:graphic>
          </wp:anchor>
        </w:drawing>
      </w:r>
      <w:r w:rsidRPr="00093EFC">
        <w:rPr>
          <w:rFonts w:ascii="Times New Roman" w:hAnsi="Times New Roman" w:cs="Times New Roman"/>
          <w:sz w:val="28"/>
          <w:szCs w:val="28"/>
        </w:rPr>
        <w:t>«</w:t>
      </w:r>
      <w:proofErr w:type="spellStart"/>
      <w:r w:rsidRPr="00093EFC">
        <w:rPr>
          <w:rFonts w:ascii="Times New Roman" w:hAnsi="Times New Roman" w:cs="Times New Roman"/>
          <w:sz w:val="28"/>
          <w:szCs w:val="28"/>
        </w:rPr>
        <w:t>Низкоцен</w:t>
      </w:r>
      <w:proofErr w:type="spellEnd"/>
      <w:r w:rsidRPr="00093EFC">
        <w:rPr>
          <w:rFonts w:ascii="Times New Roman" w:hAnsi="Times New Roman" w:cs="Times New Roman"/>
          <w:sz w:val="28"/>
          <w:szCs w:val="28"/>
        </w:rPr>
        <w:t xml:space="preserve">» – омский бренд, появившийся в 2003 году. На сегодняшний день магазины работают в районных центрах и малых городах. Торговая сеть представлена в двух федеральных округах: </w:t>
      </w:r>
      <w:proofErr w:type="spellStart"/>
      <w:r w:rsidRPr="00093EFC">
        <w:rPr>
          <w:rFonts w:ascii="Times New Roman" w:hAnsi="Times New Roman" w:cs="Times New Roman"/>
          <w:sz w:val="28"/>
          <w:szCs w:val="28"/>
        </w:rPr>
        <w:t>Западно-Сибирский</w:t>
      </w:r>
      <w:proofErr w:type="spellEnd"/>
      <w:r w:rsidRPr="00093EFC">
        <w:rPr>
          <w:rFonts w:ascii="Times New Roman" w:hAnsi="Times New Roman" w:cs="Times New Roman"/>
          <w:sz w:val="28"/>
          <w:szCs w:val="28"/>
        </w:rPr>
        <w:t xml:space="preserve"> и Уральский. Всего насчитывается 68 компактных гипермаркетов «</w:t>
      </w:r>
      <w:proofErr w:type="spellStart"/>
      <w:r w:rsidRPr="00093EFC">
        <w:rPr>
          <w:rFonts w:ascii="Times New Roman" w:hAnsi="Times New Roman" w:cs="Times New Roman"/>
          <w:sz w:val="28"/>
          <w:szCs w:val="28"/>
        </w:rPr>
        <w:t>Низкоцен</w:t>
      </w:r>
      <w:proofErr w:type="spellEnd"/>
      <w:r w:rsidRPr="00093EFC">
        <w:rPr>
          <w:rFonts w:ascii="Times New Roman" w:hAnsi="Times New Roman" w:cs="Times New Roman"/>
          <w:sz w:val="28"/>
          <w:szCs w:val="28"/>
        </w:rPr>
        <w:t>», из них 1 гипермаркет в городе Омске, 30 гипермаркетов в Омской области, 1 гипермаркет в Тюмени, 14 гипермаркет</w:t>
      </w:r>
      <w:r w:rsidR="001E5949" w:rsidRPr="00093EFC">
        <w:rPr>
          <w:rFonts w:ascii="Times New Roman" w:hAnsi="Times New Roman" w:cs="Times New Roman"/>
          <w:sz w:val="28"/>
          <w:szCs w:val="28"/>
        </w:rPr>
        <w:t>ов</w:t>
      </w:r>
      <w:r w:rsidRPr="00093EFC">
        <w:rPr>
          <w:rFonts w:ascii="Times New Roman" w:hAnsi="Times New Roman" w:cs="Times New Roman"/>
          <w:sz w:val="28"/>
          <w:szCs w:val="28"/>
        </w:rPr>
        <w:t xml:space="preserve"> в Тюменской области, 16 гипермаркетов в Новосибирской области, 5 гипермаркетов в Алтайском крае, 1 гипермаркет в Свердловской области.</w:t>
      </w:r>
    </w:p>
    <w:p w:rsidR="000B3F9C" w:rsidRPr="00093EFC" w:rsidRDefault="000B3F9C" w:rsidP="00EF7504">
      <w:pPr>
        <w:widowControl w:val="0"/>
        <w:spacing w:after="0" w:line="240" w:lineRule="auto"/>
        <w:ind w:firstLine="709"/>
        <w:jc w:val="both"/>
        <w:rPr>
          <w:rFonts w:ascii="Times New Roman" w:hAnsi="Times New Roman" w:cs="Times New Roman"/>
          <w:color w:val="000000" w:themeColor="text1"/>
          <w:sz w:val="28"/>
          <w:szCs w:val="28"/>
        </w:rPr>
      </w:pPr>
      <w:r w:rsidRPr="00093EFC">
        <w:rPr>
          <w:rFonts w:ascii="Times New Roman" w:hAnsi="Times New Roman" w:cs="Times New Roman"/>
          <w:sz w:val="28"/>
          <w:szCs w:val="28"/>
        </w:rPr>
        <w:t>Сеть магазинов «</w:t>
      </w:r>
      <w:proofErr w:type="spellStart"/>
      <w:r w:rsidRPr="00093EFC">
        <w:rPr>
          <w:rFonts w:ascii="Times New Roman" w:hAnsi="Times New Roman" w:cs="Times New Roman"/>
          <w:sz w:val="28"/>
          <w:szCs w:val="28"/>
        </w:rPr>
        <w:t>Низкоцен</w:t>
      </w:r>
      <w:proofErr w:type="spellEnd"/>
      <w:r w:rsidRPr="00093EFC">
        <w:rPr>
          <w:rFonts w:ascii="Times New Roman" w:hAnsi="Times New Roman" w:cs="Times New Roman"/>
          <w:sz w:val="28"/>
          <w:szCs w:val="28"/>
        </w:rPr>
        <w:t xml:space="preserve">» имеет свою нишу, в которой изначально не было конкурентов. В районах Омской области небольшие магазины не могли конкурировать с точками </w:t>
      </w:r>
      <w:r w:rsidR="001718E2" w:rsidRPr="00093EFC">
        <w:rPr>
          <w:rFonts w:ascii="Times New Roman" w:hAnsi="Times New Roman" w:cs="Times New Roman"/>
          <w:sz w:val="28"/>
          <w:szCs w:val="28"/>
        </w:rPr>
        <w:t>«</w:t>
      </w:r>
      <w:proofErr w:type="spellStart"/>
      <w:r w:rsidR="001718E2" w:rsidRPr="00093EFC">
        <w:rPr>
          <w:rFonts w:ascii="Times New Roman" w:hAnsi="Times New Roman" w:cs="Times New Roman"/>
          <w:sz w:val="28"/>
          <w:szCs w:val="28"/>
        </w:rPr>
        <w:t>Низкоцена</w:t>
      </w:r>
      <w:proofErr w:type="spellEnd"/>
      <w:r w:rsidR="001718E2" w:rsidRPr="00093EFC">
        <w:rPr>
          <w:rFonts w:ascii="Times New Roman" w:hAnsi="Times New Roman" w:cs="Times New Roman"/>
          <w:sz w:val="28"/>
          <w:szCs w:val="28"/>
        </w:rPr>
        <w:t xml:space="preserve">» </w:t>
      </w:r>
      <w:r w:rsidRPr="00093EFC">
        <w:rPr>
          <w:rFonts w:ascii="Times New Roman" w:hAnsi="Times New Roman" w:cs="Times New Roman"/>
          <w:sz w:val="28"/>
          <w:szCs w:val="28"/>
        </w:rPr>
        <w:t xml:space="preserve">ни по цене, ни по ассортименту. Таким образом, сельская местность стала для предпринимателя «голубым океаном». Преимуществом голубого океана является то, что это нетронутая часть рынка и правила игры создает тот, кто первым занял эту часть. Поэтому создатели голубого океана внедряют новую модель, отличающуюся от той, что используют другие представители отрасли. </w:t>
      </w:r>
      <w:r w:rsidRPr="00093EFC">
        <w:rPr>
          <w:rFonts w:ascii="Times New Roman" w:hAnsi="Times New Roman" w:cs="Times New Roman"/>
          <w:color w:val="000000"/>
          <w:sz w:val="28"/>
          <w:szCs w:val="28"/>
        </w:rPr>
        <w:t xml:space="preserve">И эта </w:t>
      </w:r>
      <w:r w:rsidRPr="00093EFC">
        <w:rPr>
          <w:rFonts w:ascii="Times New Roman" w:hAnsi="Times New Roman" w:cs="Times New Roman"/>
          <w:color w:val="000000" w:themeColor="text1"/>
          <w:sz w:val="28"/>
          <w:szCs w:val="28"/>
        </w:rPr>
        <w:t>модель сработала. «</w:t>
      </w:r>
      <w:proofErr w:type="spellStart"/>
      <w:r w:rsidRPr="00093EFC">
        <w:rPr>
          <w:rFonts w:ascii="Times New Roman" w:hAnsi="Times New Roman" w:cs="Times New Roman"/>
          <w:color w:val="000000" w:themeColor="text1"/>
          <w:sz w:val="28"/>
          <w:szCs w:val="28"/>
        </w:rPr>
        <w:t>Низкоцены</w:t>
      </w:r>
      <w:proofErr w:type="spellEnd"/>
      <w:r w:rsidRPr="00093EFC">
        <w:rPr>
          <w:rFonts w:ascii="Times New Roman" w:hAnsi="Times New Roman" w:cs="Times New Roman"/>
          <w:color w:val="000000" w:themeColor="text1"/>
          <w:sz w:val="28"/>
          <w:szCs w:val="28"/>
        </w:rPr>
        <w:t xml:space="preserve">» на первый-второй месяц </w:t>
      </w:r>
      <w:r w:rsidR="005E61DD" w:rsidRPr="00093EFC">
        <w:rPr>
          <w:rFonts w:ascii="Times New Roman" w:hAnsi="Times New Roman" w:cs="Times New Roman"/>
          <w:color w:val="000000" w:themeColor="text1"/>
          <w:sz w:val="28"/>
          <w:szCs w:val="28"/>
        </w:rPr>
        <w:t xml:space="preserve">были </w:t>
      </w:r>
      <w:r w:rsidRPr="00093EFC">
        <w:rPr>
          <w:rFonts w:ascii="Times New Roman" w:hAnsi="Times New Roman" w:cs="Times New Roman"/>
          <w:color w:val="000000" w:themeColor="text1"/>
          <w:sz w:val="28"/>
          <w:szCs w:val="28"/>
        </w:rPr>
        <w:t xml:space="preserve">прибыльными. Это </w:t>
      </w:r>
      <w:r w:rsidR="001E5949" w:rsidRPr="00093EFC">
        <w:rPr>
          <w:rFonts w:ascii="Times New Roman" w:hAnsi="Times New Roman" w:cs="Times New Roman"/>
          <w:color w:val="000000" w:themeColor="text1"/>
          <w:sz w:val="28"/>
          <w:szCs w:val="28"/>
        </w:rPr>
        <w:t>была стратегия «</w:t>
      </w:r>
      <w:r w:rsidR="005E61DD">
        <w:rPr>
          <w:rFonts w:ascii="Times New Roman" w:hAnsi="Times New Roman" w:cs="Times New Roman"/>
          <w:color w:val="000000" w:themeColor="text1"/>
          <w:sz w:val="28"/>
          <w:szCs w:val="28"/>
        </w:rPr>
        <w:t>г</w:t>
      </w:r>
      <w:r w:rsidR="005E61DD" w:rsidRPr="00093EFC">
        <w:rPr>
          <w:rFonts w:ascii="Times New Roman" w:hAnsi="Times New Roman" w:cs="Times New Roman"/>
          <w:color w:val="000000" w:themeColor="text1"/>
          <w:sz w:val="28"/>
          <w:szCs w:val="28"/>
        </w:rPr>
        <w:t xml:space="preserve">олубого </w:t>
      </w:r>
      <w:r w:rsidR="001E5949" w:rsidRPr="00093EFC">
        <w:rPr>
          <w:rFonts w:ascii="Times New Roman" w:hAnsi="Times New Roman" w:cs="Times New Roman"/>
          <w:color w:val="000000" w:themeColor="text1"/>
          <w:sz w:val="28"/>
          <w:szCs w:val="28"/>
        </w:rPr>
        <w:t>океана</w:t>
      </w:r>
      <w:r w:rsidRPr="00093EFC">
        <w:rPr>
          <w:rFonts w:ascii="Times New Roman" w:hAnsi="Times New Roman" w:cs="Times New Roman"/>
          <w:color w:val="000000" w:themeColor="text1"/>
          <w:sz w:val="28"/>
          <w:szCs w:val="28"/>
        </w:rPr>
        <w:t>»</w:t>
      </w:r>
      <w:r w:rsidR="001E5949" w:rsidRPr="00093EFC">
        <w:rPr>
          <w:rFonts w:ascii="Times New Roman" w:hAnsi="Times New Roman" w:cs="Times New Roman"/>
          <w:color w:val="000000" w:themeColor="text1"/>
          <w:sz w:val="28"/>
          <w:szCs w:val="28"/>
        </w:rPr>
        <w:t>.</w:t>
      </w:r>
    </w:p>
    <w:p w:rsidR="00BA28F3" w:rsidRDefault="000B3F9C" w:rsidP="000B3F9C">
      <w:pPr>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Однако сейчас компания столкнулась с тем, что существующая модель работает на рынке, где преобладает высокая конкуренция. Данная ситуация является вполне ожидаемой, поскольку создание нового рынка и спроса ведет за собой рост отрасли и</w:t>
      </w:r>
      <w:r w:rsidR="001E5949" w:rsidRPr="00093EFC">
        <w:rPr>
          <w:rFonts w:ascii="Times New Roman" w:hAnsi="Times New Roman" w:cs="Times New Roman"/>
          <w:sz w:val="28"/>
          <w:szCs w:val="28"/>
        </w:rPr>
        <w:t>,</w:t>
      </w:r>
      <w:r w:rsidRPr="00093EFC">
        <w:rPr>
          <w:rFonts w:ascii="Times New Roman" w:hAnsi="Times New Roman" w:cs="Times New Roman"/>
          <w:sz w:val="28"/>
          <w:szCs w:val="28"/>
        </w:rPr>
        <w:t xml:space="preserve"> соответственно</w:t>
      </w:r>
      <w:r w:rsidR="001E5949" w:rsidRPr="00093EFC">
        <w:rPr>
          <w:rFonts w:ascii="Times New Roman" w:hAnsi="Times New Roman" w:cs="Times New Roman"/>
          <w:sz w:val="28"/>
          <w:szCs w:val="28"/>
        </w:rPr>
        <w:t>,</w:t>
      </w:r>
      <w:r w:rsidRPr="00093EFC">
        <w:rPr>
          <w:rFonts w:ascii="Times New Roman" w:hAnsi="Times New Roman" w:cs="Times New Roman"/>
          <w:sz w:val="28"/>
          <w:szCs w:val="28"/>
        </w:rPr>
        <w:t xml:space="preserve"> конкуренции. Поэтому при появлении конкурентов, предприниматели пытаются реформировать свой бизнес, маркетинговую стратегию. </w:t>
      </w:r>
    </w:p>
    <w:p w:rsidR="0070786A" w:rsidRDefault="001E5949" w:rsidP="008F2EF4">
      <w:pPr>
        <w:widowControl w:val="0"/>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Основное отличие «</w:t>
      </w:r>
      <w:proofErr w:type="spellStart"/>
      <w:r w:rsidRPr="00093EFC">
        <w:rPr>
          <w:rFonts w:ascii="Times New Roman" w:hAnsi="Times New Roman" w:cs="Times New Roman"/>
          <w:sz w:val="28"/>
          <w:szCs w:val="28"/>
        </w:rPr>
        <w:t>Низкоцена</w:t>
      </w:r>
      <w:proofErr w:type="spellEnd"/>
      <w:r w:rsidRPr="00093EFC">
        <w:rPr>
          <w:rFonts w:ascii="Times New Roman" w:hAnsi="Times New Roman" w:cs="Times New Roman"/>
          <w:sz w:val="28"/>
          <w:szCs w:val="28"/>
        </w:rPr>
        <w:t xml:space="preserve">» </w:t>
      </w:r>
      <w:r w:rsidR="000B3F9C" w:rsidRPr="00093EFC">
        <w:rPr>
          <w:rFonts w:ascii="Times New Roman" w:hAnsi="Times New Roman" w:cs="Times New Roman"/>
          <w:sz w:val="28"/>
          <w:szCs w:val="28"/>
        </w:rPr>
        <w:t>от конкурирующих компаний</w:t>
      </w:r>
      <w:r w:rsidRPr="00093EFC">
        <w:rPr>
          <w:rFonts w:ascii="Times New Roman" w:hAnsi="Times New Roman" w:cs="Times New Roman"/>
          <w:sz w:val="28"/>
          <w:szCs w:val="28"/>
        </w:rPr>
        <w:t xml:space="preserve"> </w:t>
      </w:r>
      <w:r w:rsidR="004F1312">
        <w:rPr>
          <w:rFonts w:ascii="Times New Roman" w:hAnsi="Times New Roman" w:cs="Times New Roman"/>
          <w:sz w:val="28"/>
          <w:szCs w:val="28"/>
        </w:rPr>
        <w:noBreakHyphen/>
      </w:r>
      <w:r w:rsidR="004F1312" w:rsidRPr="00093EFC">
        <w:rPr>
          <w:rFonts w:ascii="Times New Roman" w:hAnsi="Times New Roman" w:cs="Times New Roman"/>
          <w:sz w:val="28"/>
          <w:szCs w:val="28"/>
        </w:rPr>
        <w:t xml:space="preserve"> </w:t>
      </w:r>
      <w:r w:rsidR="000B3F9C" w:rsidRPr="00093EFC">
        <w:rPr>
          <w:rFonts w:ascii="Times New Roman" w:hAnsi="Times New Roman" w:cs="Times New Roman"/>
          <w:sz w:val="28"/>
          <w:szCs w:val="28"/>
        </w:rPr>
        <w:t>ассортимент. «</w:t>
      </w:r>
      <w:proofErr w:type="spellStart"/>
      <w:r w:rsidR="000B3F9C" w:rsidRPr="00093EFC">
        <w:rPr>
          <w:rFonts w:ascii="Times New Roman" w:hAnsi="Times New Roman" w:cs="Times New Roman"/>
          <w:sz w:val="28"/>
          <w:szCs w:val="28"/>
        </w:rPr>
        <w:t>Низкоцен</w:t>
      </w:r>
      <w:proofErr w:type="spellEnd"/>
      <w:r w:rsidR="000B3F9C" w:rsidRPr="00093EFC">
        <w:rPr>
          <w:rFonts w:ascii="Times New Roman" w:hAnsi="Times New Roman" w:cs="Times New Roman"/>
          <w:sz w:val="28"/>
          <w:szCs w:val="28"/>
        </w:rPr>
        <w:t xml:space="preserve">» позиционирует себя как магазин в селе с городскими ценами. И даже в случае, что у конкурентов аналогичная политика, ассортимент в других магазинах не является актуальным для сельского жителя. </w:t>
      </w:r>
    </w:p>
    <w:p w:rsidR="000B3F9C" w:rsidRPr="00093EFC" w:rsidRDefault="000B3F9C" w:rsidP="000B3F9C">
      <w:pPr>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 xml:space="preserve">Важным аспектом является то, что </w:t>
      </w:r>
      <w:r w:rsidR="001E5949" w:rsidRPr="00093EFC">
        <w:rPr>
          <w:rFonts w:ascii="Times New Roman" w:hAnsi="Times New Roman" w:cs="Times New Roman"/>
          <w:sz w:val="28"/>
          <w:szCs w:val="28"/>
        </w:rPr>
        <w:t>«</w:t>
      </w:r>
      <w:proofErr w:type="spellStart"/>
      <w:r w:rsidRPr="00093EFC">
        <w:rPr>
          <w:rFonts w:ascii="Times New Roman" w:hAnsi="Times New Roman" w:cs="Times New Roman"/>
          <w:sz w:val="28"/>
          <w:szCs w:val="28"/>
        </w:rPr>
        <w:t>Низкоцен</w:t>
      </w:r>
      <w:proofErr w:type="spellEnd"/>
      <w:r w:rsidR="001E5949" w:rsidRPr="00093EFC">
        <w:rPr>
          <w:rFonts w:ascii="Times New Roman" w:hAnsi="Times New Roman" w:cs="Times New Roman"/>
          <w:sz w:val="28"/>
          <w:szCs w:val="28"/>
        </w:rPr>
        <w:t>»</w:t>
      </w:r>
      <w:r w:rsidRPr="00093EFC">
        <w:rPr>
          <w:rFonts w:ascii="Times New Roman" w:hAnsi="Times New Roman" w:cs="Times New Roman"/>
          <w:sz w:val="28"/>
          <w:szCs w:val="28"/>
        </w:rPr>
        <w:t xml:space="preserve"> ориентиру</w:t>
      </w:r>
      <w:r w:rsidR="001E5949" w:rsidRPr="00093EFC">
        <w:rPr>
          <w:rFonts w:ascii="Times New Roman" w:hAnsi="Times New Roman" w:cs="Times New Roman"/>
          <w:sz w:val="28"/>
          <w:szCs w:val="28"/>
        </w:rPr>
        <w:t>е</w:t>
      </w:r>
      <w:r w:rsidRPr="00093EFC">
        <w:rPr>
          <w:rFonts w:ascii="Times New Roman" w:hAnsi="Times New Roman" w:cs="Times New Roman"/>
          <w:sz w:val="28"/>
          <w:szCs w:val="28"/>
        </w:rPr>
        <w:t>тся не только на продукт</w:t>
      </w:r>
      <w:r w:rsidR="001E5949" w:rsidRPr="00093EFC">
        <w:rPr>
          <w:rFonts w:ascii="Times New Roman" w:hAnsi="Times New Roman" w:cs="Times New Roman"/>
          <w:sz w:val="28"/>
          <w:szCs w:val="28"/>
        </w:rPr>
        <w:t>ы</w:t>
      </w:r>
      <w:r w:rsidRPr="00093EFC">
        <w:rPr>
          <w:rFonts w:ascii="Times New Roman" w:hAnsi="Times New Roman" w:cs="Times New Roman"/>
          <w:sz w:val="28"/>
          <w:szCs w:val="28"/>
        </w:rPr>
        <w:t xml:space="preserve"> питания, но и расширя</w:t>
      </w:r>
      <w:r w:rsidR="001E5949" w:rsidRPr="00093EFC">
        <w:rPr>
          <w:rFonts w:ascii="Times New Roman" w:hAnsi="Times New Roman" w:cs="Times New Roman"/>
          <w:sz w:val="28"/>
          <w:szCs w:val="28"/>
        </w:rPr>
        <w:t>е</w:t>
      </w:r>
      <w:r w:rsidRPr="00093EFC">
        <w:rPr>
          <w:rFonts w:ascii="Times New Roman" w:hAnsi="Times New Roman" w:cs="Times New Roman"/>
          <w:sz w:val="28"/>
          <w:szCs w:val="28"/>
        </w:rPr>
        <w:t>т ассортимент магазина до бытовой техники. Суть стратегии компании в том, что они периодически меняют маркетинговую идею. В условиях высокой конкуренции магазин предлагает ассортимент наиболее широкий и глубокий, нежели у конкурентов – «Магнит» или «</w:t>
      </w:r>
      <w:r w:rsidRPr="00093EFC">
        <w:rPr>
          <w:rFonts w:ascii="Times New Roman" w:hAnsi="Times New Roman" w:cs="Times New Roman"/>
          <w:sz w:val="28"/>
          <w:szCs w:val="28"/>
          <w:lang w:val="en-US"/>
        </w:rPr>
        <w:t>X</w:t>
      </w:r>
      <w:r w:rsidRPr="00093EFC">
        <w:rPr>
          <w:rFonts w:ascii="Times New Roman" w:hAnsi="Times New Roman" w:cs="Times New Roman"/>
          <w:sz w:val="28"/>
          <w:szCs w:val="28"/>
        </w:rPr>
        <w:t xml:space="preserve">5». </w:t>
      </w:r>
    </w:p>
    <w:p w:rsidR="000B3F9C" w:rsidRPr="00093EFC" w:rsidRDefault="000B3F9C" w:rsidP="000B3F9C">
      <w:pPr>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Принятие стратегических шагов в условиях конкуренции</w:t>
      </w:r>
      <w:r w:rsidR="004F1312">
        <w:rPr>
          <w:rFonts w:ascii="Times New Roman" w:hAnsi="Times New Roman" w:cs="Times New Roman"/>
          <w:sz w:val="28"/>
          <w:szCs w:val="28"/>
        </w:rPr>
        <w:t xml:space="preserve"> </w:t>
      </w:r>
      <w:r w:rsidR="004F1312">
        <w:rPr>
          <w:rFonts w:ascii="Times New Roman" w:hAnsi="Times New Roman" w:cs="Times New Roman"/>
          <w:sz w:val="28"/>
          <w:szCs w:val="28"/>
        </w:rPr>
        <w:noBreakHyphen/>
      </w:r>
      <w:r w:rsidRPr="00093EFC">
        <w:rPr>
          <w:rFonts w:ascii="Times New Roman" w:hAnsi="Times New Roman" w:cs="Times New Roman"/>
          <w:sz w:val="28"/>
          <w:szCs w:val="28"/>
        </w:rPr>
        <w:t xml:space="preserve"> важный шаг для компаний, создавших голубой океан, поскольку даже при удачном выборе ниши необходимо следовать изменениям отрасли.</w:t>
      </w:r>
    </w:p>
    <w:p w:rsidR="0070786A" w:rsidRDefault="000B3F9C" w:rsidP="000B3F9C">
      <w:pPr>
        <w:spacing w:after="0" w:line="240" w:lineRule="auto"/>
        <w:ind w:firstLine="709"/>
        <w:jc w:val="both"/>
        <w:rPr>
          <w:rFonts w:ascii="Times New Roman" w:hAnsi="Times New Roman" w:cs="Times New Roman"/>
          <w:color w:val="000000"/>
          <w:sz w:val="28"/>
          <w:szCs w:val="28"/>
        </w:rPr>
      </w:pPr>
      <w:r w:rsidRPr="00093EFC">
        <w:rPr>
          <w:rFonts w:ascii="Times New Roman" w:hAnsi="Times New Roman" w:cs="Times New Roman"/>
          <w:color w:val="000000"/>
          <w:sz w:val="28"/>
          <w:szCs w:val="28"/>
        </w:rPr>
        <w:t>Также важным моментом является правильный выбор географического расположения магазина. До прихода на рынок «</w:t>
      </w:r>
      <w:proofErr w:type="spellStart"/>
      <w:r w:rsidRPr="00093EFC">
        <w:rPr>
          <w:rFonts w:ascii="Times New Roman" w:hAnsi="Times New Roman" w:cs="Times New Roman"/>
          <w:color w:val="000000"/>
          <w:sz w:val="28"/>
          <w:szCs w:val="28"/>
        </w:rPr>
        <w:t>Низкоцена</w:t>
      </w:r>
      <w:proofErr w:type="spellEnd"/>
      <w:r w:rsidRPr="00093EFC">
        <w:rPr>
          <w:rFonts w:ascii="Times New Roman" w:hAnsi="Times New Roman" w:cs="Times New Roman"/>
          <w:color w:val="000000"/>
          <w:sz w:val="28"/>
          <w:szCs w:val="28"/>
        </w:rPr>
        <w:t>» объем розничной торговли</w:t>
      </w:r>
      <w:r w:rsidR="00EF7504">
        <w:rPr>
          <w:rFonts w:ascii="Times New Roman" w:hAnsi="Times New Roman" w:cs="Times New Roman"/>
          <w:color w:val="000000"/>
          <w:sz w:val="28"/>
          <w:szCs w:val="28"/>
        </w:rPr>
        <w:t xml:space="preserve"> в селах составлял 7%, при </w:t>
      </w:r>
      <w:proofErr w:type="gramStart"/>
      <w:r w:rsidR="001E5949" w:rsidRPr="00093EFC">
        <w:rPr>
          <w:rFonts w:ascii="Times New Roman" w:hAnsi="Times New Roman" w:cs="Times New Roman"/>
          <w:color w:val="000000"/>
          <w:sz w:val="28"/>
          <w:szCs w:val="28"/>
        </w:rPr>
        <w:t>том</w:t>
      </w:r>
      <w:proofErr w:type="gramEnd"/>
      <w:r w:rsidR="001E5949" w:rsidRPr="00093EFC">
        <w:rPr>
          <w:rFonts w:ascii="Times New Roman" w:hAnsi="Times New Roman" w:cs="Times New Roman"/>
          <w:color w:val="000000"/>
          <w:sz w:val="28"/>
          <w:szCs w:val="28"/>
        </w:rPr>
        <w:t xml:space="preserve"> </w:t>
      </w:r>
      <w:r w:rsidRPr="00093EFC">
        <w:rPr>
          <w:rFonts w:ascii="Times New Roman" w:hAnsi="Times New Roman" w:cs="Times New Roman"/>
          <w:color w:val="000000"/>
          <w:sz w:val="28"/>
          <w:szCs w:val="28"/>
        </w:rPr>
        <w:t>что в селах сосредоточено 37% жителей Омской области. Таким образом, «</w:t>
      </w:r>
      <w:proofErr w:type="spellStart"/>
      <w:r w:rsidRPr="00093EFC">
        <w:rPr>
          <w:rFonts w:ascii="Times New Roman" w:hAnsi="Times New Roman" w:cs="Times New Roman"/>
          <w:color w:val="000000"/>
          <w:sz w:val="28"/>
          <w:szCs w:val="28"/>
        </w:rPr>
        <w:t>Низкоцен</w:t>
      </w:r>
      <w:proofErr w:type="spellEnd"/>
      <w:r w:rsidRPr="00093EFC">
        <w:rPr>
          <w:rFonts w:ascii="Times New Roman" w:hAnsi="Times New Roman" w:cs="Times New Roman"/>
          <w:color w:val="000000"/>
          <w:sz w:val="28"/>
          <w:szCs w:val="28"/>
        </w:rPr>
        <w:t xml:space="preserve">» смог захватить ту часть рынка, на которой был высокий спрос на розничную торговлю. </w:t>
      </w:r>
    </w:p>
    <w:p w:rsidR="000B3F9C" w:rsidRPr="00093EFC" w:rsidRDefault="000B3F9C" w:rsidP="000B3F9C">
      <w:pPr>
        <w:spacing w:after="0" w:line="240" w:lineRule="auto"/>
        <w:ind w:firstLine="709"/>
        <w:jc w:val="both"/>
        <w:rPr>
          <w:rFonts w:ascii="Times New Roman" w:hAnsi="Times New Roman" w:cs="Times New Roman"/>
          <w:sz w:val="28"/>
          <w:szCs w:val="28"/>
        </w:rPr>
      </w:pPr>
      <w:r w:rsidRPr="00BA28F3">
        <w:rPr>
          <w:rFonts w:ascii="Times New Roman" w:hAnsi="Times New Roman" w:cs="Times New Roman"/>
          <w:sz w:val="28"/>
          <w:szCs w:val="28"/>
        </w:rPr>
        <w:lastRenderedPageBreak/>
        <w:t xml:space="preserve">Крупные сети магазинов зачастую планируют свою стратегию на краткосрочный период, но благодаря количеству оборота могут долго существовать. </w:t>
      </w:r>
    </w:p>
    <w:p w:rsidR="000B3F9C" w:rsidRPr="00093EFC" w:rsidRDefault="000B3F9C" w:rsidP="00BA28F3">
      <w:pPr>
        <w:spacing w:after="0" w:line="240" w:lineRule="auto"/>
        <w:ind w:firstLine="709"/>
        <w:jc w:val="both"/>
        <w:rPr>
          <w:rFonts w:ascii="Times New Roman" w:hAnsi="Times New Roman" w:cs="Times New Roman"/>
          <w:color w:val="000000"/>
          <w:sz w:val="28"/>
          <w:szCs w:val="28"/>
        </w:rPr>
      </w:pPr>
      <w:r w:rsidRPr="00093EFC">
        <w:rPr>
          <w:rFonts w:ascii="Times New Roman" w:hAnsi="Times New Roman" w:cs="Times New Roman"/>
          <w:sz w:val="28"/>
          <w:szCs w:val="28"/>
        </w:rPr>
        <w:t xml:space="preserve">Таким образом, при запуске бизнеса </w:t>
      </w:r>
      <w:r w:rsidR="001E5949" w:rsidRPr="00093EFC">
        <w:rPr>
          <w:rFonts w:ascii="Times New Roman" w:hAnsi="Times New Roman" w:cs="Times New Roman"/>
          <w:sz w:val="28"/>
          <w:szCs w:val="28"/>
        </w:rPr>
        <w:t>главным является маркетинг-</w:t>
      </w:r>
      <w:r w:rsidRPr="00093EFC">
        <w:rPr>
          <w:rFonts w:ascii="Times New Roman" w:hAnsi="Times New Roman" w:cs="Times New Roman"/>
          <w:sz w:val="28"/>
          <w:szCs w:val="28"/>
        </w:rPr>
        <w:t xml:space="preserve">идея, </w:t>
      </w:r>
      <w:proofErr w:type="gramStart"/>
      <w:r w:rsidRPr="00093EFC">
        <w:rPr>
          <w:rFonts w:ascii="Times New Roman" w:hAnsi="Times New Roman" w:cs="Times New Roman"/>
          <w:sz w:val="28"/>
          <w:szCs w:val="28"/>
        </w:rPr>
        <w:t>которая</w:t>
      </w:r>
      <w:proofErr w:type="gramEnd"/>
      <w:r w:rsidRPr="00093EFC">
        <w:rPr>
          <w:rFonts w:ascii="Times New Roman" w:hAnsi="Times New Roman" w:cs="Times New Roman"/>
          <w:sz w:val="28"/>
          <w:szCs w:val="28"/>
        </w:rPr>
        <w:t xml:space="preserve"> понравится потребителю. Маркетинговая идея особенно заинтерес</w:t>
      </w:r>
      <w:r w:rsidR="001E5949" w:rsidRPr="00093EFC">
        <w:rPr>
          <w:rFonts w:ascii="Times New Roman" w:hAnsi="Times New Roman" w:cs="Times New Roman"/>
          <w:sz w:val="28"/>
          <w:szCs w:val="28"/>
        </w:rPr>
        <w:t>ует</w:t>
      </w:r>
      <w:r w:rsidRPr="00093EFC">
        <w:rPr>
          <w:rFonts w:ascii="Times New Roman" w:hAnsi="Times New Roman" w:cs="Times New Roman"/>
          <w:sz w:val="28"/>
          <w:szCs w:val="28"/>
        </w:rPr>
        <w:t xml:space="preserve"> потребителя, когда она сама рождает спрос на товар. Поэтому на этапе создания и запуска бизнеса необходим поиск «голубого океана». </w:t>
      </w:r>
    </w:p>
    <w:p w:rsidR="006F763C" w:rsidRDefault="006F763C" w:rsidP="00140CB4">
      <w:pPr>
        <w:spacing w:after="0" w:line="240" w:lineRule="auto"/>
        <w:ind w:firstLine="709"/>
        <w:jc w:val="both"/>
        <w:rPr>
          <w:rFonts w:ascii="Times New Roman" w:hAnsi="Times New Roman" w:cs="Times New Roman"/>
          <w:color w:val="000000"/>
          <w:sz w:val="28"/>
          <w:szCs w:val="28"/>
        </w:rPr>
      </w:pPr>
    </w:p>
    <w:p w:rsidR="006F763C" w:rsidRPr="00093EFC" w:rsidRDefault="006F763C" w:rsidP="00140CB4">
      <w:pPr>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noProof/>
          <w:sz w:val="28"/>
          <w:szCs w:val="28"/>
        </w:rPr>
        <w:drawing>
          <wp:anchor distT="0" distB="0" distL="114300" distR="114300" simplePos="0" relativeHeight="251651072" behindDoc="0" locked="0" layoutInCell="1" allowOverlap="1">
            <wp:simplePos x="628650" y="628650"/>
            <wp:positionH relativeFrom="column">
              <wp:align>left</wp:align>
            </wp:positionH>
            <wp:positionV relativeFrom="paragraph">
              <wp:align>top</wp:align>
            </wp:positionV>
            <wp:extent cx="2667000" cy="2343150"/>
            <wp:effectExtent l="0" t="0" r="0" b="0"/>
            <wp:wrapSquare wrapText="bothSides"/>
            <wp:docPr id="7" name="Рисунок 7" descr="ÐÑÐ¾ÑÑÐ¾ÑÐ°Ð¿ÐºÐ° â ÑÐ°Ð¿ÐºÐ¸ Ñ Ð»ÑÐ±Ð¾Ð²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¾ÑÑÐ¾ÑÐ°Ð¿ÐºÐ° â ÑÐ°Ð¿ÐºÐ¸ Ñ Ð»ÑÐ±Ð¾Ð²ÑÑ"/>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2343150"/>
                    </a:xfrm>
                    <a:prstGeom prst="rect">
                      <a:avLst/>
                    </a:prstGeom>
                    <a:noFill/>
                    <a:ln>
                      <a:noFill/>
                    </a:ln>
                  </pic:spPr>
                </pic:pic>
              </a:graphicData>
            </a:graphic>
          </wp:anchor>
        </w:drawing>
      </w:r>
      <w:r w:rsidRPr="00093EFC">
        <w:rPr>
          <w:rFonts w:ascii="Times New Roman" w:hAnsi="Times New Roman" w:cs="Times New Roman"/>
          <w:sz w:val="28"/>
          <w:szCs w:val="28"/>
        </w:rPr>
        <w:t>«</w:t>
      </w:r>
      <w:proofErr w:type="spellStart"/>
      <w:r w:rsidRPr="00093EFC">
        <w:rPr>
          <w:rFonts w:ascii="Times New Roman" w:hAnsi="Times New Roman" w:cs="Times New Roman"/>
          <w:sz w:val="28"/>
          <w:szCs w:val="28"/>
        </w:rPr>
        <w:t>Простошапка</w:t>
      </w:r>
      <w:proofErr w:type="spellEnd"/>
      <w:r w:rsidRPr="00093EFC">
        <w:rPr>
          <w:rFonts w:ascii="Times New Roman" w:hAnsi="Times New Roman" w:cs="Times New Roman"/>
          <w:sz w:val="28"/>
          <w:szCs w:val="28"/>
        </w:rPr>
        <w:t>» – омский бренд, появивш</w:t>
      </w:r>
      <w:r w:rsidR="005A7095" w:rsidRPr="00093EFC">
        <w:rPr>
          <w:rFonts w:ascii="Times New Roman" w:hAnsi="Times New Roman" w:cs="Times New Roman"/>
          <w:sz w:val="28"/>
          <w:szCs w:val="28"/>
        </w:rPr>
        <w:t>и</w:t>
      </w:r>
      <w:r w:rsidRPr="00093EFC">
        <w:rPr>
          <w:rFonts w:ascii="Times New Roman" w:hAnsi="Times New Roman" w:cs="Times New Roman"/>
          <w:sz w:val="28"/>
          <w:szCs w:val="28"/>
        </w:rPr>
        <w:t>йся в 2012 году, на сегодняшний день име</w:t>
      </w:r>
      <w:r w:rsidR="00A063AD">
        <w:rPr>
          <w:rFonts w:ascii="Times New Roman" w:hAnsi="Times New Roman" w:cs="Times New Roman"/>
          <w:sz w:val="28"/>
          <w:szCs w:val="28"/>
        </w:rPr>
        <w:t>е</w:t>
      </w:r>
      <w:r w:rsidRPr="00093EFC">
        <w:rPr>
          <w:rFonts w:ascii="Times New Roman" w:hAnsi="Times New Roman" w:cs="Times New Roman"/>
          <w:sz w:val="28"/>
          <w:szCs w:val="28"/>
        </w:rPr>
        <w:t xml:space="preserve">т собственное производство и точку </w:t>
      </w:r>
      <w:proofErr w:type="spellStart"/>
      <w:r w:rsidRPr="00093EFC">
        <w:rPr>
          <w:rFonts w:ascii="Times New Roman" w:hAnsi="Times New Roman" w:cs="Times New Roman"/>
          <w:sz w:val="28"/>
          <w:szCs w:val="28"/>
        </w:rPr>
        <w:t>оффлайн-продаж</w:t>
      </w:r>
      <w:proofErr w:type="spellEnd"/>
      <w:r w:rsidRPr="00093EFC">
        <w:rPr>
          <w:rFonts w:ascii="Times New Roman" w:hAnsi="Times New Roman" w:cs="Times New Roman"/>
          <w:sz w:val="28"/>
          <w:szCs w:val="28"/>
        </w:rPr>
        <w:t xml:space="preserve"> в городе Омске с 2016 года</w:t>
      </w:r>
      <w:r w:rsidR="00AC4406">
        <w:rPr>
          <w:rFonts w:ascii="Times New Roman" w:hAnsi="Times New Roman" w:cs="Times New Roman"/>
          <w:sz w:val="28"/>
          <w:szCs w:val="28"/>
        </w:rPr>
        <w:t>.</w:t>
      </w:r>
      <w:r w:rsidR="00AC4406" w:rsidRPr="00093EFC">
        <w:rPr>
          <w:rFonts w:ascii="Times New Roman" w:hAnsi="Times New Roman" w:cs="Times New Roman"/>
          <w:sz w:val="28"/>
          <w:szCs w:val="28"/>
        </w:rPr>
        <w:t xml:space="preserve"> </w:t>
      </w:r>
      <w:r w:rsidR="00AC4406">
        <w:rPr>
          <w:rFonts w:ascii="Times New Roman" w:hAnsi="Times New Roman" w:cs="Times New Roman"/>
          <w:sz w:val="28"/>
          <w:szCs w:val="28"/>
        </w:rPr>
        <w:t xml:space="preserve">Компания </w:t>
      </w:r>
      <w:r w:rsidRPr="00093EFC">
        <w:rPr>
          <w:rFonts w:ascii="Times New Roman" w:hAnsi="Times New Roman" w:cs="Times New Roman"/>
          <w:sz w:val="28"/>
          <w:szCs w:val="28"/>
        </w:rPr>
        <w:t xml:space="preserve">активно </w:t>
      </w:r>
      <w:r w:rsidR="00AC4406" w:rsidRPr="00093EFC">
        <w:rPr>
          <w:rFonts w:ascii="Times New Roman" w:hAnsi="Times New Roman" w:cs="Times New Roman"/>
          <w:sz w:val="28"/>
          <w:szCs w:val="28"/>
        </w:rPr>
        <w:t>представлен</w:t>
      </w:r>
      <w:r w:rsidR="00AC4406">
        <w:rPr>
          <w:rFonts w:ascii="Times New Roman" w:hAnsi="Times New Roman" w:cs="Times New Roman"/>
          <w:sz w:val="28"/>
          <w:szCs w:val="28"/>
        </w:rPr>
        <w:t>а</w:t>
      </w:r>
      <w:r w:rsidR="00AC4406" w:rsidRPr="00093EFC">
        <w:rPr>
          <w:rFonts w:ascii="Times New Roman" w:hAnsi="Times New Roman" w:cs="Times New Roman"/>
          <w:sz w:val="28"/>
          <w:szCs w:val="28"/>
        </w:rPr>
        <w:t xml:space="preserve"> </w:t>
      </w:r>
      <w:r w:rsidRPr="00093EFC">
        <w:rPr>
          <w:rFonts w:ascii="Times New Roman" w:hAnsi="Times New Roman" w:cs="Times New Roman"/>
          <w:sz w:val="28"/>
          <w:szCs w:val="28"/>
        </w:rPr>
        <w:t xml:space="preserve">во всех социальных сетях, осуществляют </w:t>
      </w:r>
      <w:proofErr w:type="spellStart"/>
      <w:r w:rsidR="00093EFC" w:rsidRPr="00093EFC">
        <w:rPr>
          <w:rFonts w:ascii="Times New Roman" w:hAnsi="Times New Roman" w:cs="Times New Roman"/>
          <w:sz w:val="28"/>
          <w:szCs w:val="28"/>
        </w:rPr>
        <w:t>онлайн-продажи</w:t>
      </w:r>
      <w:proofErr w:type="spellEnd"/>
      <w:r w:rsidRPr="00093EFC">
        <w:rPr>
          <w:rFonts w:ascii="Times New Roman" w:hAnsi="Times New Roman" w:cs="Times New Roman"/>
          <w:sz w:val="28"/>
          <w:szCs w:val="28"/>
        </w:rPr>
        <w:t>.</w:t>
      </w:r>
      <w:r w:rsidR="00AC4406">
        <w:rPr>
          <w:rFonts w:ascii="Times New Roman" w:hAnsi="Times New Roman" w:cs="Times New Roman"/>
          <w:sz w:val="28"/>
          <w:szCs w:val="28"/>
        </w:rPr>
        <w:t xml:space="preserve"> </w:t>
      </w:r>
      <w:r w:rsidRPr="00093EFC">
        <w:rPr>
          <w:rFonts w:ascii="Times New Roman" w:hAnsi="Times New Roman" w:cs="Times New Roman"/>
          <w:sz w:val="28"/>
          <w:szCs w:val="28"/>
        </w:rPr>
        <w:t>В компании работают 22 сотрудника, среди них 14 – заняты в производстве.</w:t>
      </w:r>
    </w:p>
    <w:p w:rsidR="00C92640" w:rsidRDefault="006F763C" w:rsidP="00140CB4">
      <w:pPr>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Компания ориентирована на создание простых аксессуаров в единой стилистике для всей семьи. «Обычно в этом бизнесе делают изделия либо для взрослых, либо для детей, у н</w:t>
      </w:r>
      <w:r w:rsidR="00C92640">
        <w:rPr>
          <w:rFonts w:ascii="Times New Roman" w:hAnsi="Times New Roman" w:cs="Times New Roman"/>
          <w:sz w:val="28"/>
          <w:szCs w:val="28"/>
        </w:rPr>
        <w:t>их</w:t>
      </w:r>
      <w:r w:rsidRPr="00093EFC">
        <w:rPr>
          <w:rFonts w:ascii="Times New Roman" w:hAnsi="Times New Roman" w:cs="Times New Roman"/>
          <w:sz w:val="28"/>
          <w:szCs w:val="28"/>
        </w:rPr>
        <w:t xml:space="preserve"> направленность совместная и для взрослых, и для детей с общей стилистикой в целом. </w:t>
      </w:r>
    </w:p>
    <w:p w:rsidR="006F763C" w:rsidRDefault="006F763C" w:rsidP="00140CB4">
      <w:pPr>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 xml:space="preserve">Этот бренд также является примером поиска </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голубого океана</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 в данной нише не существовало конкурентов в Омске, в такой ситуации предприниматель имеет возможность устанавливать «правила игры».</w:t>
      </w:r>
    </w:p>
    <w:p w:rsidR="00EF7504" w:rsidRPr="00093EFC" w:rsidRDefault="00EF7504" w:rsidP="00140CB4">
      <w:pPr>
        <w:spacing w:after="0" w:line="240" w:lineRule="auto"/>
        <w:ind w:firstLine="709"/>
        <w:jc w:val="both"/>
        <w:rPr>
          <w:rFonts w:ascii="Times New Roman" w:hAnsi="Times New Roman" w:cs="Times New Roman"/>
          <w:i/>
          <w:sz w:val="28"/>
          <w:szCs w:val="28"/>
        </w:rPr>
      </w:pPr>
    </w:p>
    <w:p w:rsidR="00A95F86" w:rsidRPr="00093EFC" w:rsidRDefault="00A95F86" w:rsidP="008F2EF4">
      <w:pPr>
        <w:widowControl w:val="0"/>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noProof/>
          <w:sz w:val="28"/>
          <w:szCs w:val="28"/>
        </w:rPr>
        <w:drawing>
          <wp:anchor distT="0" distB="0" distL="114300" distR="114300" simplePos="0" relativeHeight="251652096" behindDoc="0" locked="0" layoutInCell="1" allowOverlap="1">
            <wp:simplePos x="0" y="0"/>
            <wp:positionH relativeFrom="column">
              <wp:posOffset>1905</wp:posOffset>
            </wp:positionH>
            <wp:positionV relativeFrom="paragraph">
              <wp:posOffset>130175</wp:posOffset>
            </wp:positionV>
            <wp:extent cx="3148965" cy="1062990"/>
            <wp:effectExtent l="19050" t="0" r="0" b="0"/>
            <wp:wrapSquare wrapText="bothSides"/>
            <wp:docPr id="9" name="Рисунок 1" descr="http://region-dizign.ru/upload/iblock/082/082c573cb5ea90c3dadaf39b27cd8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ion-dizign.ru/upload/iblock/082/082c573cb5ea90c3dadaf39b27cd8457.png"/>
                    <pic:cNvPicPr>
                      <a:picLocks noChangeAspect="1" noChangeArrowheads="1"/>
                    </pic:cNvPicPr>
                  </pic:nvPicPr>
                  <pic:blipFill>
                    <a:blip r:embed="rId13" cstate="print"/>
                    <a:srcRect/>
                    <a:stretch>
                      <a:fillRect/>
                    </a:stretch>
                  </pic:blipFill>
                  <pic:spPr bwMode="auto">
                    <a:xfrm>
                      <a:off x="0" y="0"/>
                      <a:ext cx="3148965" cy="1062990"/>
                    </a:xfrm>
                    <a:prstGeom prst="rect">
                      <a:avLst/>
                    </a:prstGeom>
                    <a:noFill/>
                    <a:ln w="9525">
                      <a:noFill/>
                      <a:miter lim="800000"/>
                      <a:headEnd/>
                      <a:tailEnd/>
                    </a:ln>
                  </pic:spPr>
                </pic:pic>
              </a:graphicData>
            </a:graphic>
          </wp:anchor>
        </w:drawing>
      </w:r>
      <w:proofErr w:type="spellStart"/>
      <w:r w:rsidRPr="00093EFC">
        <w:rPr>
          <w:rFonts w:ascii="Times New Roman" w:hAnsi="Times New Roman" w:cs="Times New Roman"/>
          <w:sz w:val="28"/>
          <w:szCs w:val="28"/>
        </w:rPr>
        <w:t>Шаурмастер</w:t>
      </w:r>
      <w:proofErr w:type="spellEnd"/>
      <w:r w:rsidRPr="00093EFC">
        <w:rPr>
          <w:rFonts w:ascii="Times New Roman" w:hAnsi="Times New Roman" w:cs="Times New Roman"/>
          <w:sz w:val="28"/>
          <w:szCs w:val="28"/>
        </w:rPr>
        <w:t xml:space="preserve"> – омский бренд, появившийся 29 мая 2013 </w:t>
      </w:r>
      <w:r w:rsidR="000D3F34" w:rsidRPr="00093EFC">
        <w:rPr>
          <w:rFonts w:ascii="Times New Roman" w:hAnsi="Times New Roman" w:cs="Times New Roman"/>
          <w:sz w:val="28"/>
          <w:szCs w:val="28"/>
        </w:rPr>
        <w:t>год</w:t>
      </w:r>
      <w:r w:rsidR="000D3F34">
        <w:rPr>
          <w:rFonts w:ascii="Times New Roman" w:hAnsi="Times New Roman" w:cs="Times New Roman"/>
          <w:sz w:val="28"/>
          <w:szCs w:val="28"/>
        </w:rPr>
        <w:t>а</w:t>
      </w:r>
      <w:r w:rsidRPr="00093EFC">
        <w:rPr>
          <w:rFonts w:ascii="Times New Roman" w:hAnsi="Times New Roman" w:cs="Times New Roman"/>
          <w:sz w:val="28"/>
          <w:szCs w:val="28"/>
        </w:rPr>
        <w:t>. На данный момент в городе работают 22 точки. Также предприниматели работают по франшизе «</w:t>
      </w:r>
      <w:proofErr w:type="spellStart"/>
      <w:r w:rsidRPr="00093EFC">
        <w:rPr>
          <w:rFonts w:ascii="Times New Roman" w:hAnsi="Times New Roman" w:cs="Times New Roman"/>
          <w:sz w:val="28"/>
          <w:szCs w:val="28"/>
        </w:rPr>
        <w:t>Шаурмастера</w:t>
      </w:r>
      <w:proofErr w:type="spellEnd"/>
      <w:r w:rsidRPr="00093EFC">
        <w:rPr>
          <w:rFonts w:ascii="Times New Roman" w:hAnsi="Times New Roman" w:cs="Times New Roman"/>
          <w:sz w:val="28"/>
          <w:szCs w:val="28"/>
        </w:rPr>
        <w:t>».</w:t>
      </w:r>
    </w:p>
    <w:p w:rsidR="00A95F86" w:rsidRPr="00093EFC" w:rsidRDefault="00A95F86" w:rsidP="00EF7504">
      <w:pPr>
        <w:tabs>
          <w:tab w:val="left" w:pos="6804"/>
        </w:tabs>
        <w:spacing w:before="120"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 xml:space="preserve">Главное отличие </w:t>
      </w:r>
      <w:proofErr w:type="spellStart"/>
      <w:r w:rsidRPr="00093EFC">
        <w:rPr>
          <w:rFonts w:ascii="Times New Roman" w:hAnsi="Times New Roman" w:cs="Times New Roman"/>
          <w:sz w:val="28"/>
          <w:szCs w:val="28"/>
        </w:rPr>
        <w:t>Шаурмастера</w:t>
      </w:r>
      <w:proofErr w:type="spellEnd"/>
      <w:r w:rsidRPr="00093EFC">
        <w:rPr>
          <w:rFonts w:ascii="Times New Roman" w:hAnsi="Times New Roman" w:cs="Times New Roman"/>
          <w:sz w:val="28"/>
          <w:szCs w:val="28"/>
        </w:rPr>
        <w:t xml:space="preserve"> от других компаний, специализирующихся на общественном питании, это абсолютно новый подход к продаже продукта. </w:t>
      </w:r>
      <w:proofErr w:type="spellStart"/>
      <w:r w:rsidR="00C92640" w:rsidRPr="00093EFC">
        <w:rPr>
          <w:rFonts w:ascii="Times New Roman" w:hAnsi="Times New Roman" w:cs="Times New Roman"/>
          <w:sz w:val="28"/>
          <w:szCs w:val="28"/>
        </w:rPr>
        <w:t>Шаурмастер</w:t>
      </w:r>
      <w:proofErr w:type="spellEnd"/>
      <w:r w:rsidR="00C92640" w:rsidRPr="00093EFC">
        <w:rPr>
          <w:rFonts w:ascii="Times New Roman" w:hAnsi="Times New Roman" w:cs="Times New Roman"/>
          <w:sz w:val="28"/>
          <w:szCs w:val="28"/>
        </w:rPr>
        <w:t xml:space="preserve"> </w:t>
      </w:r>
      <w:r w:rsidRPr="00093EFC">
        <w:rPr>
          <w:rFonts w:ascii="Times New Roman" w:hAnsi="Times New Roman" w:cs="Times New Roman"/>
          <w:sz w:val="28"/>
          <w:szCs w:val="28"/>
        </w:rPr>
        <w:t>изначально вошел на рынок, позиционируя свою компанию как место, где покупатель мож</w:t>
      </w:r>
      <w:r w:rsidR="00093EFC" w:rsidRPr="00093EFC">
        <w:rPr>
          <w:rFonts w:ascii="Times New Roman" w:hAnsi="Times New Roman" w:cs="Times New Roman"/>
          <w:sz w:val="28"/>
          <w:szCs w:val="28"/>
        </w:rPr>
        <w:t xml:space="preserve">ет приобрести безопасную </w:t>
      </w:r>
      <w:proofErr w:type="spellStart"/>
      <w:r w:rsidR="00093EFC" w:rsidRPr="00093EFC">
        <w:rPr>
          <w:rFonts w:ascii="Times New Roman" w:hAnsi="Times New Roman" w:cs="Times New Roman"/>
          <w:sz w:val="28"/>
          <w:szCs w:val="28"/>
        </w:rPr>
        <w:t>шаурму</w:t>
      </w:r>
      <w:proofErr w:type="spellEnd"/>
      <w:r w:rsidR="00093EFC" w:rsidRPr="00093EFC">
        <w:rPr>
          <w:rFonts w:ascii="Times New Roman" w:hAnsi="Times New Roman" w:cs="Times New Roman"/>
          <w:sz w:val="28"/>
          <w:szCs w:val="28"/>
        </w:rPr>
        <w:t xml:space="preserve"> в чистом и </w:t>
      </w:r>
      <w:r w:rsidRPr="00093EFC">
        <w:rPr>
          <w:rFonts w:ascii="Times New Roman" w:hAnsi="Times New Roman" w:cs="Times New Roman"/>
          <w:sz w:val="28"/>
          <w:szCs w:val="28"/>
        </w:rPr>
        <w:t>комфортном помещении. До прихода «</w:t>
      </w:r>
      <w:proofErr w:type="spellStart"/>
      <w:r w:rsidRPr="00093EFC">
        <w:rPr>
          <w:rFonts w:ascii="Times New Roman" w:hAnsi="Times New Roman" w:cs="Times New Roman"/>
          <w:sz w:val="28"/>
          <w:szCs w:val="28"/>
        </w:rPr>
        <w:t>Шаурмастера</w:t>
      </w:r>
      <w:proofErr w:type="spellEnd"/>
      <w:r w:rsidRPr="00093EFC">
        <w:rPr>
          <w:rFonts w:ascii="Times New Roman" w:hAnsi="Times New Roman" w:cs="Times New Roman"/>
          <w:sz w:val="28"/>
          <w:szCs w:val="28"/>
        </w:rPr>
        <w:t xml:space="preserve">» киосков, продающих </w:t>
      </w:r>
      <w:proofErr w:type="spellStart"/>
      <w:r w:rsidRPr="00093EFC">
        <w:rPr>
          <w:rFonts w:ascii="Times New Roman" w:hAnsi="Times New Roman" w:cs="Times New Roman"/>
          <w:sz w:val="28"/>
          <w:szCs w:val="28"/>
        </w:rPr>
        <w:t>шаурму</w:t>
      </w:r>
      <w:proofErr w:type="spellEnd"/>
      <w:r w:rsidRPr="00093EFC">
        <w:rPr>
          <w:rFonts w:ascii="Times New Roman" w:hAnsi="Times New Roman" w:cs="Times New Roman"/>
          <w:sz w:val="28"/>
          <w:szCs w:val="28"/>
        </w:rPr>
        <w:t>, было немало. Киоски не были систематизированной сетью, но на них</w:t>
      </w:r>
      <w:r w:rsidR="00093EFC" w:rsidRPr="00093EFC">
        <w:rPr>
          <w:rFonts w:ascii="Times New Roman" w:hAnsi="Times New Roman" w:cs="Times New Roman"/>
          <w:sz w:val="28"/>
          <w:szCs w:val="28"/>
        </w:rPr>
        <w:t xml:space="preserve"> все </w:t>
      </w:r>
      <w:r w:rsidRPr="00093EFC">
        <w:rPr>
          <w:rFonts w:ascii="Times New Roman" w:hAnsi="Times New Roman" w:cs="Times New Roman"/>
          <w:sz w:val="28"/>
          <w:szCs w:val="28"/>
        </w:rPr>
        <w:t>же был спрос. Поэтому стандартизированный продукт, который можно купить в любой точке</w:t>
      </w:r>
      <w:r w:rsidR="000D3F34">
        <w:rPr>
          <w:rFonts w:ascii="Times New Roman" w:hAnsi="Times New Roman" w:cs="Times New Roman"/>
          <w:sz w:val="28"/>
          <w:szCs w:val="28"/>
        </w:rPr>
        <w:t>,</w:t>
      </w:r>
      <w:r w:rsidRPr="00093EFC">
        <w:rPr>
          <w:rFonts w:ascii="Times New Roman" w:hAnsi="Times New Roman" w:cs="Times New Roman"/>
          <w:sz w:val="28"/>
          <w:szCs w:val="28"/>
        </w:rPr>
        <w:t xml:space="preserve"> стал для </w:t>
      </w:r>
      <w:r w:rsidR="00093EFC" w:rsidRPr="00093EFC">
        <w:rPr>
          <w:rFonts w:ascii="Times New Roman" w:hAnsi="Times New Roman" w:cs="Times New Roman"/>
          <w:sz w:val="28"/>
          <w:szCs w:val="28"/>
        </w:rPr>
        <w:t>«</w:t>
      </w:r>
      <w:proofErr w:type="spellStart"/>
      <w:r w:rsidRPr="00093EFC">
        <w:rPr>
          <w:rFonts w:ascii="Times New Roman" w:hAnsi="Times New Roman" w:cs="Times New Roman"/>
          <w:sz w:val="28"/>
          <w:szCs w:val="28"/>
        </w:rPr>
        <w:t>Шаурмастера</w:t>
      </w:r>
      <w:proofErr w:type="spellEnd"/>
      <w:r w:rsidR="00093EFC" w:rsidRPr="00093EFC">
        <w:rPr>
          <w:rFonts w:ascii="Times New Roman" w:hAnsi="Times New Roman" w:cs="Times New Roman"/>
          <w:sz w:val="28"/>
          <w:szCs w:val="28"/>
        </w:rPr>
        <w:t>»</w:t>
      </w:r>
      <w:r w:rsidRPr="00093EFC">
        <w:rPr>
          <w:rFonts w:ascii="Times New Roman" w:hAnsi="Times New Roman" w:cs="Times New Roman"/>
          <w:sz w:val="28"/>
          <w:szCs w:val="28"/>
        </w:rPr>
        <w:t xml:space="preserve"> преимуществом. Среди </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алого океана</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 xml:space="preserve"> </w:t>
      </w:r>
      <w:proofErr w:type="spellStart"/>
      <w:r w:rsidR="00C92640" w:rsidRPr="00093EFC">
        <w:rPr>
          <w:rFonts w:ascii="Times New Roman" w:hAnsi="Times New Roman" w:cs="Times New Roman"/>
          <w:sz w:val="28"/>
          <w:szCs w:val="28"/>
        </w:rPr>
        <w:t>Шаурмастер</w:t>
      </w:r>
      <w:r w:rsidR="00C92640">
        <w:rPr>
          <w:rFonts w:ascii="Times New Roman" w:hAnsi="Times New Roman" w:cs="Times New Roman"/>
          <w:sz w:val="28"/>
          <w:szCs w:val="28"/>
        </w:rPr>
        <w:t>у</w:t>
      </w:r>
      <w:proofErr w:type="spellEnd"/>
      <w:r w:rsidR="00C92640" w:rsidRPr="00093EFC">
        <w:rPr>
          <w:rFonts w:ascii="Times New Roman" w:hAnsi="Times New Roman" w:cs="Times New Roman"/>
          <w:sz w:val="28"/>
          <w:szCs w:val="28"/>
        </w:rPr>
        <w:t xml:space="preserve"> </w:t>
      </w:r>
      <w:r w:rsidRPr="00093EFC">
        <w:rPr>
          <w:rFonts w:ascii="Times New Roman" w:hAnsi="Times New Roman" w:cs="Times New Roman"/>
          <w:sz w:val="28"/>
          <w:szCs w:val="28"/>
        </w:rPr>
        <w:t xml:space="preserve">удалось создать </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голубой</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 xml:space="preserve">, предложив </w:t>
      </w:r>
      <w:proofErr w:type="spellStart"/>
      <w:r w:rsidRPr="00093EFC">
        <w:rPr>
          <w:rFonts w:ascii="Times New Roman" w:hAnsi="Times New Roman" w:cs="Times New Roman"/>
          <w:sz w:val="28"/>
          <w:szCs w:val="28"/>
        </w:rPr>
        <w:t>омичам</w:t>
      </w:r>
      <w:proofErr w:type="spellEnd"/>
      <w:r w:rsidRPr="00093EFC">
        <w:rPr>
          <w:rFonts w:ascii="Times New Roman" w:hAnsi="Times New Roman" w:cs="Times New Roman"/>
          <w:sz w:val="28"/>
          <w:szCs w:val="28"/>
        </w:rPr>
        <w:t xml:space="preserve"> продукт, который изменил отношение потребителей к </w:t>
      </w:r>
      <w:proofErr w:type="spellStart"/>
      <w:r w:rsidRPr="00093EFC">
        <w:rPr>
          <w:rFonts w:ascii="Times New Roman" w:hAnsi="Times New Roman" w:cs="Times New Roman"/>
          <w:sz w:val="28"/>
          <w:szCs w:val="28"/>
        </w:rPr>
        <w:t>шаурме</w:t>
      </w:r>
      <w:proofErr w:type="spellEnd"/>
      <w:r w:rsidRPr="00093EFC">
        <w:rPr>
          <w:rFonts w:ascii="Times New Roman" w:hAnsi="Times New Roman" w:cs="Times New Roman"/>
          <w:sz w:val="28"/>
          <w:szCs w:val="28"/>
        </w:rPr>
        <w:t xml:space="preserve">. </w:t>
      </w:r>
    </w:p>
    <w:p w:rsidR="008F2EF4" w:rsidRDefault="00A95F86" w:rsidP="00D3541D">
      <w:pPr>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 xml:space="preserve">Важным шагом в предпринимательстве является укрепление бренда. В случае если предприниматель с новой идеей входит в </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алый океан</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 xml:space="preserve">, продукт, </w:t>
      </w:r>
      <w:r w:rsidRPr="00093EFC">
        <w:rPr>
          <w:rFonts w:ascii="Times New Roman" w:hAnsi="Times New Roman" w:cs="Times New Roman"/>
          <w:sz w:val="28"/>
          <w:szCs w:val="28"/>
        </w:rPr>
        <w:lastRenderedPageBreak/>
        <w:t>который он выдвигает</w:t>
      </w:r>
      <w:r w:rsidR="00093EFC" w:rsidRPr="00093EFC">
        <w:rPr>
          <w:rFonts w:ascii="Times New Roman" w:hAnsi="Times New Roman" w:cs="Times New Roman"/>
          <w:sz w:val="28"/>
          <w:szCs w:val="28"/>
        </w:rPr>
        <w:t>,</w:t>
      </w:r>
      <w:r w:rsidRPr="00093EFC">
        <w:rPr>
          <w:rFonts w:ascii="Times New Roman" w:hAnsi="Times New Roman" w:cs="Times New Roman"/>
          <w:sz w:val="28"/>
          <w:szCs w:val="28"/>
        </w:rPr>
        <w:t xml:space="preserve"> должен не просто превосходить своих конкурентов по качеству, товару необходимы высокие позиции в условном рейтинге товаров. </w:t>
      </w:r>
    </w:p>
    <w:p w:rsidR="00A95F86" w:rsidRDefault="00A95F86" w:rsidP="00D3541D">
      <w:pPr>
        <w:spacing w:after="0" w:line="240" w:lineRule="auto"/>
        <w:ind w:firstLine="709"/>
        <w:jc w:val="both"/>
        <w:rPr>
          <w:rFonts w:ascii="Times New Roman" w:hAnsi="Times New Roman" w:cs="Times New Roman"/>
          <w:sz w:val="28"/>
          <w:szCs w:val="28"/>
        </w:rPr>
      </w:pPr>
      <w:r w:rsidRPr="00093EFC">
        <w:rPr>
          <w:rFonts w:ascii="Times New Roman" w:hAnsi="Times New Roman" w:cs="Times New Roman"/>
          <w:sz w:val="28"/>
          <w:szCs w:val="28"/>
        </w:rPr>
        <w:t xml:space="preserve">Одним из преимуществ сети торговых точек также может стать унификация продукта. Многие магазины продают товар с абсолютно разными характеристиками в разных точках, что не всегда является привлекательным для потребителя, в особенности это касается общественного питания. Потребитель не может купить в одном магазине то, что он уже попробовал в другом, ему необходимо заново пробовать новый продукт. </w:t>
      </w:r>
      <w:r w:rsidRPr="008F2EF4">
        <w:rPr>
          <w:rFonts w:ascii="Times New Roman" w:hAnsi="Times New Roman" w:cs="Times New Roman"/>
          <w:sz w:val="28"/>
          <w:szCs w:val="28"/>
        </w:rPr>
        <w:t xml:space="preserve">Для избегания такой проблемы </w:t>
      </w:r>
      <w:r w:rsidR="008F2EF4" w:rsidRPr="008F2EF4">
        <w:rPr>
          <w:rFonts w:ascii="Times New Roman" w:hAnsi="Times New Roman" w:cs="Times New Roman"/>
          <w:sz w:val="28"/>
          <w:szCs w:val="28"/>
        </w:rPr>
        <w:t xml:space="preserve">владелец </w:t>
      </w:r>
      <w:proofErr w:type="spellStart"/>
      <w:r w:rsidR="008F2EF4" w:rsidRPr="008F2EF4">
        <w:rPr>
          <w:rFonts w:ascii="Times New Roman" w:hAnsi="Times New Roman" w:cs="Times New Roman"/>
          <w:sz w:val="28"/>
          <w:szCs w:val="28"/>
        </w:rPr>
        <w:t>Шаурмастера</w:t>
      </w:r>
      <w:proofErr w:type="spellEnd"/>
      <w:r w:rsidR="008F2EF4" w:rsidRPr="008F2EF4">
        <w:rPr>
          <w:rFonts w:ascii="Times New Roman" w:hAnsi="Times New Roman" w:cs="Times New Roman"/>
          <w:sz w:val="28"/>
          <w:szCs w:val="28"/>
        </w:rPr>
        <w:t xml:space="preserve"> </w:t>
      </w:r>
      <w:r w:rsidRPr="008F2EF4">
        <w:rPr>
          <w:rFonts w:ascii="Times New Roman" w:hAnsi="Times New Roman" w:cs="Times New Roman"/>
          <w:sz w:val="28"/>
          <w:szCs w:val="28"/>
        </w:rPr>
        <w:t xml:space="preserve">использовал концепцию мировых сетей </w:t>
      </w:r>
      <w:proofErr w:type="spellStart"/>
      <w:r w:rsidRPr="008F2EF4">
        <w:rPr>
          <w:rFonts w:ascii="Times New Roman" w:hAnsi="Times New Roman" w:cs="Times New Roman"/>
          <w:sz w:val="28"/>
          <w:szCs w:val="28"/>
          <w:lang w:val="en-US"/>
        </w:rPr>
        <w:t>fastfood</w:t>
      </w:r>
      <w:proofErr w:type="spellEnd"/>
      <w:r w:rsidRPr="008F2EF4">
        <w:rPr>
          <w:rFonts w:ascii="Times New Roman" w:hAnsi="Times New Roman" w:cs="Times New Roman"/>
          <w:sz w:val="28"/>
          <w:szCs w:val="28"/>
        </w:rPr>
        <w:t xml:space="preserve"> </w:t>
      </w:r>
      <w:proofErr w:type="spellStart"/>
      <w:r w:rsidRPr="008F2EF4">
        <w:rPr>
          <w:rFonts w:ascii="Times New Roman" w:hAnsi="Times New Roman" w:cs="Times New Roman"/>
          <w:sz w:val="28"/>
          <w:szCs w:val="28"/>
        </w:rPr>
        <w:t>McDonald’s</w:t>
      </w:r>
      <w:proofErr w:type="spellEnd"/>
      <w:r w:rsidRPr="008F2EF4">
        <w:rPr>
          <w:rFonts w:ascii="Times New Roman" w:hAnsi="Times New Roman" w:cs="Times New Roman"/>
          <w:sz w:val="28"/>
          <w:szCs w:val="28"/>
        </w:rPr>
        <w:t xml:space="preserve"> и KFC</w:t>
      </w:r>
      <w:r w:rsidR="00093EFC" w:rsidRPr="008F2EF4">
        <w:rPr>
          <w:rFonts w:ascii="Times New Roman" w:hAnsi="Times New Roman" w:cs="Times New Roman"/>
          <w:sz w:val="28"/>
          <w:szCs w:val="28"/>
        </w:rPr>
        <w:t xml:space="preserve">: </w:t>
      </w:r>
      <w:r w:rsidRPr="008F2EF4">
        <w:rPr>
          <w:rFonts w:ascii="Times New Roman" w:hAnsi="Times New Roman" w:cs="Times New Roman"/>
          <w:sz w:val="28"/>
          <w:szCs w:val="28"/>
        </w:rPr>
        <w:t>«</w:t>
      </w:r>
      <w:r w:rsidR="00093EFC" w:rsidRPr="008F2EF4">
        <w:rPr>
          <w:rFonts w:ascii="Times New Roman" w:hAnsi="Times New Roman" w:cs="Times New Roman"/>
          <w:sz w:val="28"/>
          <w:szCs w:val="28"/>
        </w:rPr>
        <w:t>М</w:t>
      </w:r>
      <w:r w:rsidRPr="008F2EF4">
        <w:rPr>
          <w:rFonts w:ascii="Times New Roman" w:hAnsi="Times New Roman" w:cs="Times New Roman"/>
          <w:sz w:val="28"/>
          <w:szCs w:val="28"/>
        </w:rPr>
        <w:t>ы буквально вбиваем в сознание людей, что есть «</w:t>
      </w:r>
      <w:proofErr w:type="spellStart"/>
      <w:r w:rsidRPr="008F2EF4">
        <w:rPr>
          <w:rFonts w:ascii="Times New Roman" w:hAnsi="Times New Roman" w:cs="Times New Roman"/>
          <w:sz w:val="28"/>
          <w:szCs w:val="28"/>
        </w:rPr>
        <w:t>Шаурмастер</w:t>
      </w:r>
      <w:proofErr w:type="spellEnd"/>
      <w:r w:rsidRPr="008F2EF4">
        <w:rPr>
          <w:rFonts w:ascii="Times New Roman" w:hAnsi="Times New Roman" w:cs="Times New Roman"/>
          <w:sz w:val="28"/>
          <w:szCs w:val="28"/>
        </w:rPr>
        <w:t xml:space="preserve">», качество продукта которого мы гарантируем, и какая-то другая непонятная </w:t>
      </w:r>
      <w:proofErr w:type="spellStart"/>
      <w:r w:rsidRPr="008F2EF4">
        <w:rPr>
          <w:rFonts w:ascii="Times New Roman" w:hAnsi="Times New Roman" w:cs="Times New Roman"/>
          <w:sz w:val="28"/>
          <w:szCs w:val="28"/>
        </w:rPr>
        <w:t>шаурма</w:t>
      </w:r>
      <w:proofErr w:type="spellEnd"/>
      <w:r w:rsidRPr="008F2EF4">
        <w:rPr>
          <w:rFonts w:ascii="Times New Roman" w:hAnsi="Times New Roman" w:cs="Times New Roman"/>
          <w:sz w:val="28"/>
          <w:szCs w:val="28"/>
        </w:rPr>
        <w:t xml:space="preserve"> </w:t>
      </w:r>
      <w:r w:rsidR="00E5015C" w:rsidRPr="008F2EF4">
        <w:rPr>
          <w:rFonts w:ascii="Times New Roman" w:hAnsi="Times New Roman" w:cs="Times New Roman"/>
          <w:sz w:val="28"/>
          <w:szCs w:val="28"/>
        </w:rPr>
        <w:noBreakHyphen/>
        <w:t xml:space="preserve"> </w:t>
      </w:r>
      <w:r w:rsidRPr="008F2EF4">
        <w:rPr>
          <w:rFonts w:ascii="Times New Roman" w:hAnsi="Times New Roman" w:cs="Times New Roman"/>
          <w:sz w:val="28"/>
          <w:szCs w:val="28"/>
        </w:rPr>
        <w:t>вы уж с ней разбирайтесь сами».</w:t>
      </w:r>
    </w:p>
    <w:p w:rsidR="0056749B" w:rsidRDefault="0056749B" w:rsidP="00D3541D">
      <w:pPr>
        <w:spacing w:after="0" w:line="240" w:lineRule="auto"/>
        <w:ind w:firstLine="709"/>
        <w:jc w:val="both"/>
        <w:rPr>
          <w:rFonts w:ascii="Times New Roman" w:hAnsi="Times New Roman" w:cs="Times New Roman"/>
          <w:i/>
          <w:sz w:val="28"/>
          <w:szCs w:val="28"/>
        </w:rPr>
      </w:pPr>
    </w:p>
    <w:p w:rsidR="00192C01" w:rsidRPr="00E979D8" w:rsidRDefault="00192C01" w:rsidP="00192C01">
      <w:pPr>
        <w:spacing w:line="240" w:lineRule="auto"/>
        <w:ind w:firstLine="709"/>
        <w:jc w:val="center"/>
        <w:rPr>
          <w:rFonts w:ascii="Times New Roman" w:hAnsi="Times New Roman" w:cs="Times New Roman"/>
          <w:b/>
          <w:sz w:val="28"/>
          <w:szCs w:val="28"/>
        </w:rPr>
      </w:pPr>
      <w:r w:rsidRPr="00E979D8">
        <w:rPr>
          <w:rFonts w:ascii="Times New Roman" w:hAnsi="Times New Roman" w:cs="Times New Roman"/>
          <w:b/>
          <w:sz w:val="28"/>
          <w:szCs w:val="28"/>
        </w:rPr>
        <w:t xml:space="preserve">Памятка </w:t>
      </w:r>
      <w:r>
        <w:rPr>
          <w:rFonts w:ascii="Times New Roman" w:hAnsi="Times New Roman" w:cs="Times New Roman"/>
          <w:b/>
          <w:sz w:val="28"/>
          <w:szCs w:val="28"/>
        </w:rPr>
        <w:t xml:space="preserve">для </w:t>
      </w:r>
      <w:r w:rsidRPr="00E979D8">
        <w:rPr>
          <w:rFonts w:ascii="Times New Roman" w:hAnsi="Times New Roman" w:cs="Times New Roman"/>
          <w:b/>
          <w:sz w:val="28"/>
          <w:szCs w:val="28"/>
        </w:rPr>
        <w:t>начинающе</w:t>
      </w:r>
      <w:r>
        <w:rPr>
          <w:rFonts w:ascii="Times New Roman" w:hAnsi="Times New Roman" w:cs="Times New Roman"/>
          <w:b/>
          <w:sz w:val="28"/>
          <w:szCs w:val="28"/>
        </w:rPr>
        <w:t xml:space="preserve">го </w:t>
      </w:r>
      <w:r w:rsidRPr="00E979D8">
        <w:rPr>
          <w:rFonts w:ascii="Times New Roman" w:hAnsi="Times New Roman" w:cs="Times New Roman"/>
          <w:b/>
          <w:sz w:val="28"/>
          <w:szCs w:val="28"/>
        </w:rPr>
        <w:t>предпринимател</w:t>
      </w:r>
      <w:r>
        <w:rPr>
          <w:rFonts w:ascii="Times New Roman" w:hAnsi="Times New Roman" w:cs="Times New Roman"/>
          <w:b/>
          <w:sz w:val="28"/>
          <w:szCs w:val="28"/>
        </w:rPr>
        <w:t>я</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Определит</w:t>
      </w:r>
      <w:r w:rsidR="0091265D">
        <w:rPr>
          <w:rFonts w:ascii="Times New Roman" w:hAnsi="Times New Roman" w:cs="Times New Roman"/>
          <w:sz w:val="28"/>
          <w:szCs w:val="28"/>
        </w:rPr>
        <w:t>ь</w:t>
      </w:r>
      <w:r w:rsidRPr="00BA268D">
        <w:rPr>
          <w:rFonts w:ascii="Times New Roman" w:hAnsi="Times New Roman" w:cs="Times New Roman"/>
          <w:sz w:val="28"/>
          <w:szCs w:val="28"/>
        </w:rPr>
        <w:t xml:space="preserve"> продукт</w:t>
      </w:r>
      <w:r>
        <w:rPr>
          <w:rFonts w:ascii="Times New Roman" w:hAnsi="Times New Roman" w:cs="Times New Roman"/>
          <w:sz w:val="28"/>
          <w:szCs w:val="28"/>
        </w:rPr>
        <w:t xml:space="preserve"> (</w:t>
      </w:r>
      <w:r w:rsidRPr="00BA268D">
        <w:rPr>
          <w:rFonts w:ascii="Times New Roman" w:hAnsi="Times New Roman" w:cs="Times New Roman"/>
          <w:sz w:val="28"/>
          <w:szCs w:val="28"/>
        </w:rPr>
        <w:t>услугу</w:t>
      </w:r>
      <w:r>
        <w:rPr>
          <w:rFonts w:ascii="Times New Roman" w:hAnsi="Times New Roman" w:cs="Times New Roman"/>
          <w:sz w:val="28"/>
          <w:szCs w:val="28"/>
        </w:rPr>
        <w:t>)</w:t>
      </w:r>
      <w:r w:rsidRPr="00BA268D">
        <w:rPr>
          <w:rFonts w:ascii="Times New Roman" w:hAnsi="Times New Roman" w:cs="Times New Roman"/>
          <w:sz w:val="28"/>
          <w:szCs w:val="28"/>
        </w:rPr>
        <w:t>, котор</w:t>
      </w:r>
      <w:r w:rsidR="0091265D">
        <w:rPr>
          <w:rFonts w:ascii="Times New Roman" w:hAnsi="Times New Roman" w:cs="Times New Roman"/>
          <w:sz w:val="28"/>
          <w:szCs w:val="28"/>
        </w:rPr>
        <w:t>ую</w:t>
      </w:r>
      <w:r w:rsidRPr="00BA268D">
        <w:rPr>
          <w:rFonts w:ascii="Times New Roman" w:hAnsi="Times New Roman" w:cs="Times New Roman"/>
          <w:sz w:val="28"/>
          <w:szCs w:val="28"/>
        </w:rPr>
        <w:t xml:space="preserve"> планиру</w:t>
      </w:r>
      <w:r w:rsidR="0091265D">
        <w:rPr>
          <w:rFonts w:ascii="Times New Roman" w:hAnsi="Times New Roman" w:cs="Times New Roman"/>
          <w:sz w:val="28"/>
          <w:szCs w:val="28"/>
        </w:rPr>
        <w:t>ют</w:t>
      </w:r>
      <w:r w:rsidRPr="00BA268D">
        <w:rPr>
          <w:rFonts w:ascii="Times New Roman" w:hAnsi="Times New Roman" w:cs="Times New Roman"/>
          <w:sz w:val="28"/>
          <w:szCs w:val="28"/>
        </w:rPr>
        <w:t xml:space="preserve"> производить</w:t>
      </w:r>
      <w:r>
        <w:rPr>
          <w:rFonts w:ascii="Times New Roman" w:hAnsi="Times New Roman" w:cs="Times New Roman"/>
          <w:sz w:val="28"/>
          <w:szCs w:val="28"/>
        </w:rPr>
        <w:t xml:space="preserve"> (</w:t>
      </w:r>
      <w:r w:rsidRPr="00BA268D">
        <w:rPr>
          <w:rFonts w:ascii="Times New Roman" w:hAnsi="Times New Roman" w:cs="Times New Roman"/>
          <w:sz w:val="28"/>
          <w:szCs w:val="28"/>
        </w:rPr>
        <w:t>оказывать</w:t>
      </w:r>
      <w:r>
        <w:rPr>
          <w:rFonts w:ascii="Times New Roman" w:hAnsi="Times New Roman" w:cs="Times New Roman"/>
          <w:sz w:val="28"/>
          <w:szCs w:val="28"/>
        </w:rPr>
        <w:t>)</w:t>
      </w:r>
      <w:r w:rsidRPr="00BA268D">
        <w:rPr>
          <w:rFonts w:ascii="Times New Roman" w:hAnsi="Times New Roman" w:cs="Times New Roman"/>
          <w:sz w:val="28"/>
          <w:szCs w:val="28"/>
        </w:rPr>
        <w:t xml:space="preserve"> одним из способов:</w:t>
      </w:r>
    </w:p>
    <w:p w:rsidR="00192C01" w:rsidRPr="00BA268D" w:rsidRDefault="00E5015C" w:rsidP="00192C01">
      <w:pPr>
        <w:pStyle w:val="a3"/>
        <w:numPr>
          <w:ilvl w:val="1"/>
          <w:numId w:val="4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A268D">
        <w:rPr>
          <w:rFonts w:ascii="Times New Roman" w:hAnsi="Times New Roman" w:cs="Times New Roman"/>
          <w:sz w:val="28"/>
          <w:szCs w:val="28"/>
        </w:rPr>
        <w:t>пределит</w:t>
      </w:r>
      <w:r w:rsidR="0091265D">
        <w:rPr>
          <w:rFonts w:ascii="Times New Roman" w:hAnsi="Times New Roman" w:cs="Times New Roman"/>
          <w:sz w:val="28"/>
          <w:szCs w:val="28"/>
        </w:rPr>
        <w:t xml:space="preserve">ь, что </w:t>
      </w:r>
      <w:r w:rsidR="00192C01" w:rsidRPr="00BA268D">
        <w:rPr>
          <w:rFonts w:ascii="Times New Roman" w:hAnsi="Times New Roman" w:cs="Times New Roman"/>
          <w:sz w:val="28"/>
          <w:szCs w:val="28"/>
        </w:rPr>
        <w:t xml:space="preserve">лучше </w:t>
      </w:r>
      <w:proofErr w:type="gramStart"/>
      <w:r w:rsidR="00CF6888" w:rsidRPr="00BA268D">
        <w:rPr>
          <w:rFonts w:ascii="Times New Roman" w:hAnsi="Times New Roman" w:cs="Times New Roman"/>
          <w:sz w:val="28"/>
          <w:szCs w:val="28"/>
        </w:rPr>
        <w:t>всего</w:t>
      </w:r>
      <w:proofErr w:type="gramEnd"/>
      <w:r w:rsidR="00192C01" w:rsidRPr="00BA268D">
        <w:rPr>
          <w:rFonts w:ascii="Times New Roman" w:hAnsi="Times New Roman" w:cs="Times New Roman"/>
          <w:sz w:val="28"/>
          <w:szCs w:val="28"/>
        </w:rPr>
        <w:t xml:space="preserve"> </w:t>
      </w:r>
      <w:r w:rsidR="0043365B">
        <w:rPr>
          <w:rFonts w:ascii="Times New Roman" w:hAnsi="Times New Roman" w:cs="Times New Roman"/>
          <w:sz w:val="28"/>
          <w:szCs w:val="28"/>
        </w:rPr>
        <w:t>получается</w:t>
      </w:r>
      <w:r w:rsidR="00192C01" w:rsidRPr="00BA268D">
        <w:rPr>
          <w:rFonts w:ascii="Times New Roman" w:hAnsi="Times New Roman" w:cs="Times New Roman"/>
          <w:sz w:val="28"/>
          <w:szCs w:val="28"/>
        </w:rPr>
        <w:t xml:space="preserve"> делать и что доставляет удовольствие делать (вязать шапки</w:t>
      </w:r>
      <w:r w:rsidR="00192C01">
        <w:rPr>
          <w:rFonts w:ascii="Times New Roman" w:hAnsi="Times New Roman" w:cs="Times New Roman"/>
          <w:sz w:val="28"/>
          <w:szCs w:val="28"/>
        </w:rPr>
        <w:t>,</w:t>
      </w:r>
      <w:r w:rsidR="00192C01" w:rsidRPr="00BA268D">
        <w:rPr>
          <w:rFonts w:ascii="Times New Roman" w:hAnsi="Times New Roman" w:cs="Times New Roman"/>
          <w:sz w:val="28"/>
          <w:szCs w:val="28"/>
        </w:rPr>
        <w:t xml:space="preserve"> находить интересные туры для путешествий по странам, готовить торты и кексы</w:t>
      </w:r>
      <w:r w:rsidR="00192C01">
        <w:rPr>
          <w:rFonts w:ascii="Times New Roman" w:hAnsi="Times New Roman" w:cs="Times New Roman"/>
          <w:sz w:val="28"/>
          <w:szCs w:val="28"/>
        </w:rPr>
        <w:t>,</w:t>
      </w:r>
      <w:r w:rsidR="00192C01" w:rsidRPr="00BA268D">
        <w:rPr>
          <w:rFonts w:ascii="Times New Roman" w:hAnsi="Times New Roman" w:cs="Times New Roman"/>
          <w:sz w:val="28"/>
          <w:szCs w:val="28"/>
        </w:rPr>
        <w:t xml:space="preserve"> заниматься с детьми); </w:t>
      </w:r>
    </w:p>
    <w:p w:rsidR="00192C01" w:rsidRPr="00BA268D" w:rsidRDefault="0091265D" w:rsidP="00192C01">
      <w:pPr>
        <w:pStyle w:val="a3"/>
        <w:numPr>
          <w:ilvl w:val="1"/>
          <w:numId w:val="4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92C01" w:rsidRPr="00BA268D">
        <w:rPr>
          <w:rFonts w:ascii="Times New Roman" w:hAnsi="Times New Roman" w:cs="Times New Roman"/>
          <w:sz w:val="28"/>
          <w:szCs w:val="28"/>
        </w:rPr>
        <w:t xml:space="preserve">ак потребителю </w:t>
      </w:r>
      <w:r>
        <w:rPr>
          <w:rFonts w:ascii="Times New Roman" w:hAnsi="Times New Roman" w:cs="Times New Roman"/>
          <w:sz w:val="28"/>
          <w:szCs w:val="28"/>
        </w:rPr>
        <w:t xml:space="preserve">чего </w:t>
      </w:r>
      <w:r w:rsidR="00192C01" w:rsidRPr="00BA268D">
        <w:rPr>
          <w:rFonts w:ascii="Times New Roman" w:hAnsi="Times New Roman" w:cs="Times New Roman"/>
          <w:sz w:val="28"/>
          <w:szCs w:val="28"/>
        </w:rPr>
        <w:t>не хватает на рынке, за что готовы платить деньги, но не может найти продукт</w:t>
      </w:r>
      <w:r w:rsidR="00192C01">
        <w:rPr>
          <w:rFonts w:ascii="Times New Roman" w:hAnsi="Times New Roman" w:cs="Times New Roman"/>
          <w:sz w:val="28"/>
          <w:szCs w:val="28"/>
        </w:rPr>
        <w:t xml:space="preserve"> (</w:t>
      </w:r>
      <w:r w:rsidR="00192C01" w:rsidRPr="00BA268D">
        <w:rPr>
          <w:rFonts w:ascii="Times New Roman" w:hAnsi="Times New Roman" w:cs="Times New Roman"/>
          <w:sz w:val="28"/>
          <w:szCs w:val="28"/>
        </w:rPr>
        <w:t>услугу</w:t>
      </w:r>
      <w:r w:rsidR="00192C01">
        <w:rPr>
          <w:rFonts w:ascii="Times New Roman" w:hAnsi="Times New Roman" w:cs="Times New Roman"/>
          <w:sz w:val="28"/>
          <w:szCs w:val="28"/>
        </w:rPr>
        <w:t>)</w:t>
      </w:r>
      <w:r w:rsidR="00192C01" w:rsidRPr="00BA268D">
        <w:rPr>
          <w:rFonts w:ascii="Times New Roman" w:hAnsi="Times New Roman" w:cs="Times New Roman"/>
          <w:sz w:val="28"/>
          <w:szCs w:val="28"/>
        </w:rPr>
        <w:t xml:space="preserve"> нужного качества;</w:t>
      </w:r>
    </w:p>
    <w:p w:rsidR="00192C01" w:rsidRPr="00BA268D" w:rsidRDefault="00E5015C" w:rsidP="00192C01">
      <w:pPr>
        <w:pStyle w:val="a3"/>
        <w:numPr>
          <w:ilvl w:val="1"/>
          <w:numId w:val="4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ослушат</w:t>
      </w:r>
      <w:r w:rsidR="0091265D">
        <w:rPr>
          <w:rFonts w:ascii="Times New Roman" w:hAnsi="Times New Roman" w:cs="Times New Roman"/>
          <w:sz w:val="28"/>
          <w:szCs w:val="28"/>
        </w:rPr>
        <w:t>ь</w:t>
      </w:r>
      <w:r w:rsidR="00192C01" w:rsidRPr="00BA268D">
        <w:rPr>
          <w:rFonts w:ascii="Times New Roman" w:hAnsi="Times New Roman" w:cs="Times New Roman"/>
          <w:sz w:val="28"/>
          <w:szCs w:val="28"/>
        </w:rPr>
        <w:t>, что говорят друзья и приятели, какими продуктами</w:t>
      </w:r>
      <w:r w:rsidR="00192C01">
        <w:rPr>
          <w:rFonts w:ascii="Times New Roman" w:hAnsi="Times New Roman" w:cs="Times New Roman"/>
          <w:sz w:val="28"/>
          <w:szCs w:val="28"/>
        </w:rPr>
        <w:t xml:space="preserve"> (</w:t>
      </w:r>
      <w:r w:rsidR="00CF6888" w:rsidRPr="00BA268D">
        <w:rPr>
          <w:rFonts w:ascii="Times New Roman" w:hAnsi="Times New Roman" w:cs="Times New Roman"/>
          <w:sz w:val="28"/>
          <w:szCs w:val="28"/>
        </w:rPr>
        <w:t>услугами</w:t>
      </w:r>
      <w:r w:rsidR="00CF6888">
        <w:rPr>
          <w:rFonts w:ascii="Times New Roman" w:hAnsi="Times New Roman" w:cs="Times New Roman"/>
          <w:sz w:val="28"/>
          <w:szCs w:val="28"/>
        </w:rPr>
        <w:t>)</w:t>
      </w:r>
      <w:r w:rsidR="00CF6888" w:rsidRPr="00BA268D">
        <w:rPr>
          <w:rFonts w:ascii="Times New Roman" w:hAnsi="Times New Roman" w:cs="Times New Roman"/>
          <w:sz w:val="28"/>
          <w:szCs w:val="28"/>
        </w:rPr>
        <w:t>,</w:t>
      </w:r>
      <w:r w:rsidR="0027152C">
        <w:rPr>
          <w:rFonts w:ascii="Times New Roman" w:hAnsi="Times New Roman" w:cs="Times New Roman"/>
          <w:sz w:val="28"/>
          <w:szCs w:val="28"/>
        </w:rPr>
        <w:t xml:space="preserve"> </w:t>
      </w:r>
      <w:r w:rsidR="00192C01" w:rsidRPr="00BA268D">
        <w:rPr>
          <w:rFonts w:ascii="Times New Roman" w:hAnsi="Times New Roman" w:cs="Times New Roman"/>
          <w:sz w:val="28"/>
          <w:szCs w:val="28"/>
        </w:rPr>
        <w:t>они не удовлетворены на сегодняшний день</w:t>
      </w:r>
      <w:r w:rsidR="00192C01">
        <w:rPr>
          <w:rFonts w:ascii="Times New Roman" w:hAnsi="Times New Roman" w:cs="Times New Roman"/>
          <w:sz w:val="28"/>
          <w:szCs w:val="28"/>
        </w:rPr>
        <w:t>,</w:t>
      </w:r>
      <w:r w:rsidR="00192C01" w:rsidRPr="00BA268D">
        <w:rPr>
          <w:rFonts w:ascii="Times New Roman" w:hAnsi="Times New Roman" w:cs="Times New Roman"/>
          <w:sz w:val="28"/>
          <w:szCs w:val="28"/>
        </w:rPr>
        <w:t xml:space="preserve"> что будет востребовано на рынке;</w:t>
      </w:r>
    </w:p>
    <w:p w:rsidR="00192C01" w:rsidRPr="00BA268D" w:rsidRDefault="00E5015C" w:rsidP="00192C01">
      <w:pPr>
        <w:pStyle w:val="a3"/>
        <w:numPr>
          <w:ilvl w:val="1"/>
          <w:numId w:val="4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очитат</w:t>
      </w:r>
      <w:r w:rsidR="00A6727C">
        <w:rPr>
          <w:rFonts w:ascii="Times New Roman" w:hAnsi="Times New Roman" w:cs="Times New Roman"/>
          <w:sz w:val="28"/>
          <w:szCs w:val="28"/>
        </w:rPr>
        <w:t>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 xml:space="preserve">статистику, материалы по свободным нишам на рынках, какие проекты, бизнесы запускаются в </w:t>
      </w:r>
      <w:r w:rsidR="00DB2A7E">
        <w:rPr>
          <w:rFonts w:ascii="Times New Roman" w:hAnsi="Times New Roman" w:cs="Times New Roman"/>
          <w:sz w:val="28"/>
          <w:szCs w:val="28"/>
        </w:rPr>
        <w:t>Вашем</w:t>
      </w:r>
      <w:r w:rsidR="00192C01" w:rsidRPr="00BA268D">
        <w:rPr>
          <w:rFonts w:ascii="Times New Roman" w:hAnsi="Times New Roman" w:cs="Times New Roman"/>
          <w:sz w:val="28"/>
          <w:szCs w:val="28"/>
        </w:rPr>
        <w:t xml:space="preserve"> городе, в других городах;</w:t>
      </w:r>
    </w:p>
    <w:p w:rsidR="00192C01" w:rsidRPr="00BA268D" w:rsidRDefault="00E5015C" w:rsidP="00192C01">
      <w:pPr>
        <w:pStyle w:val="a3"/>
        <w:numPr>
          <w:ilvl w:val="1"/>
          <w:numId w:val="4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осет</w:t>
      </w:r>
      <w:r w:rsidR="00A6727C">
        <w:rPr>
          <w:rFonts w:ascii="Times New Roman" w:hAnsi="Times New Roman" w:cs="Times New Roman"/>
          <w:sz w:val="28"/>
          <w:szCs w:val="28"/>
        </w:rPr>
        <w:t>ить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столичные города, посмотр</w:t>
      </w:r>
      <w:r w:rsidR="00A6727C">
        <w:rPr>
          <w:rFonts w:ascii="Times New Roman" w:hAnsi="Times New Roman" w:cs="Times New Roman"/>
          <w:sz w:val="28"/>
          <w:szCs w:val="28"/>
        </w:rPr>
        <w:t>е</w:t>
      </w:r>
      <w:r w:rsidR="00192C01" w:rsidRPr="00BA268D">
        <w:rPr>
          <w:rFonts w:ascii="Times New Roman" w:hAnsi="Times New Roman" w:cs="Times New Roman"/>
          <w:sz w:val="28"/>
          <w:szCs w:val="28"/>
        </w:rPr>
        <w:t>т</w:t>
      </w:r>
      <w:r w:rsidR="00A6727C">
        <w:rPr>
          <w:rFonts w:ascii="Times New Roman" w:hAnsi="Times New Roman" w:cs="Times New Roman"/>
          <w:sz w:val="28"/>
          <w:szCs w:val="28"/>
        </w:rPr>
        <w:t>ь</w:t>
      </w:r>
      <w:r w:rsidR="00192C01">
        <w:rPr>
          <w:rFonts w:ascii="Times New Roman" w:hAnsi="Times New Roman" w:cs="Times New Roman"/>
          <w:sz w:val="28"/>
          <w:szCs w:val="28"/>
        </w:rPr>
        <w:t>,</w:t>
      </w:r>
      <w:r w:rsidR="00192C01" w:rsidRPr="00BA268D">
        <w:rPr>
          <w:rFonts w:ascii="Times New Roman" w:hAnsi="Times New Roman" w:cs="Times New Roman"/>
          <w:sz w:val="28"/>
          <w:szCs w:val="28"/>
        </w:rPr>
        <w:t xml:space="preserve"> какие </w:t>
      </w:r>
      <w:r w:rsidR="00192C01">
        <w:rPr>
          <w:rFonts w:ascii="Times New Roman" w:hAnsi="Times New Roman" w:cs="Times New Roman"/>
          <w:sz w:val="28"/>
          <w:szCs w:val="28"/>
        </w:rPr>
        <w:t xml:space="preserve">продукты (услуги) </w:t>
      </w:r>
      <w:r w:rsidR="00192C01" w:rsidRPr="00BA268D">
        <w:rPr>
          <w:rFonts w:ascii="Times New Roman" w:hAnsi="Times New Roman" w:cs="Times New Roman"/>
          <w:sz w:val="28"/>
          <w:szCs w:val="28"/>
        </w:rPr>
        <w:t xml:space="preserve">востребованы там, которых нет в </w:t>
      </w:r>
      <w:r w:rsidR="00A6727C">
        <w:rPr>
          <w:rFonts w:ascii="Times New Roman" w:hAnsi="Times New Roman" w:cs="Times New Roman"/>
          <w:sz w:val="28"/>
          <w:szCs w:val="28"/>
        </w:rPr>
        <w:t>своем</w:t>
      </w:r>
      <w:r w:rsidR="00192C01" w:rsidRPr="00BA268D">
        <w:rPr>
          <w:rFonts w:ascii="Times New Roman" w:hAnsi="Times New Roman" w:cs="Times New Roman"/>
          <w:sz w:val="28"/>
          <w:szCs w:val="28"/>
        </w:rPr>
        <w:t xml:space="preserve"> городе.</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Проанализир</w:t>
      </w:r>
      <w:r w:rsidR="00A6727C">
        <w:rPr>
          <w:rFonts w:ascii="Times New Roman" w:hAnsi="Times New Roman" w:cs="Times New Roman"/>
          <w:sz w:val="28"/>
          <w:szCs w:val="28"/>
        </w:rPr>
        <w:t>овать</w:t>
      </w:r>
      <w:r w:rsidRPr="00BA268D">
        <w:rPr>
          <w:rFonts w:ascii="Times New Roman" w:hAnsi="Times New Roman" w:cs="Times New Roman"/>
          <w:sz w:val="28"/>
          <w:szCs w:val="28"/>
        </w:rPr>
        <w:t xml:space="preserve"> существующие предложения в городе, соседних городах, России, мире и выбр</w:t>
      </w:r>
      <w:r w:rsidR="00A6727C">
        <w:rPr>
          <w:rFonts w:ascii="Times New Roman" w:hAnsi="Times New Roman" w:cs="Times New Roman"/>
          <w:sz w:val="28"/>
          <w:szCs w:val="28"/>
        </w:rPr>
        <w:t>ать</w:t>
      </w:r>
      <w:r w:rsidRPr="00BA268D">
        <w:rPr>
          <w:rFonts w:ascii="Times New Roman" w:hAnsi="Times New Roman" w:cs="Times New Roman"/>
          <w:sz w:val="28"/>
          <w:szCs w:val="28"/>
        </w:rPr>
        <w:t xml:space="preserve"> наилучший формат работы:</w:t>
      </w:r>
    </w:p>
    <w:p w:rsidR="00192C01" w:rsidRPr="00BA268D" w:rsidRDefault="00E5015C" w:rsidP="00192C01">
      <w:pPr>
        <w:pStyle w:val="a3"/>
        <w:numPr>
          <w:ilvl w:val="1"/>
          <w:numId w:val="4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роанализир</w:t>
      </w:r>
      <w:r w:rsidR="00A6727C">
        <w:rPr>
          <w:rFonts w:ascii="Times New Roman" w:hAnsi="Times New Roman" w:cs="Times New Roman"/>
          <w:sz w:val="28"/>
          <w:szCs w:val="28"/>
        </w:rPr>
        <w:t>овать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предложения по франшизам на выбранном рынке;</w:t>
      </w:r>
    </w:p>
    <w:p w:rsidR="00192C01" w:rsidRPr="00BA268D" w:rsidRDefault="00E5015C" w:rsidP="00192C01">
      <w:pPr>
        <w:pStyle w:val="a3"/>
        <w:numPr>
          <w:ilvl w:val="1"/>
          <w:numId w:val="4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роанализир</w:t>
      </w:r>
      <w:r w:rsidR="00A6727C">
        <w:rPr>
          <w:rFonts w:ascii="Times New Roman" w:hAnsi="Times New Roman" w:cs="Times New Roman"/>
          <w:sz w:val="28"/>
          <w:szCs w:val="28"/>
        </w:rPr>
        <w:t>овать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 xml:space="preserve">имеющиеся предложения стать партнером, дистрибьютором или открыть представительство в </w:t>
      </w:r>
      <w:r w:rsidR="00A6727C">
        <w:rPr>
          <w:rFonts w:ascii="Times New Roman" w:hAnsi="Times New Roman" w:cs="Times New Roman"/>
          <w:sz w:val="28"/>
          <w:szCs w:val="28"/>
        </w:rPr>
        <w:t>своем</w:t>
      </w:r>
      <w:r w:rsidR="00192C01" w:rsidRPr="00BA268D">
        <w:rPr>
          <w:rFonts w:ascii="Times New Roman" w:hAnsi="Times New Roman" w:cs="Times New Roman"/>
          <w:sz w:val="28"/>
          <w:szCs w:val="28"/>
        </w:rPr>
        <w:t xml:space="preserve"> городе; </w:t>
      </w:r>
    </w:p>
    <w:p w:rsidR="00192C01" w:rsidRPr="00BA268D" w:rsidRDefault="00E5015C" w:rsidP="00192C01">
      <w:pPr>
        <w:pStyle w:val="a3"/>
        <w:numPr>
          <w:ilvl w:val="1"/>
          <w:numId w:val="4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роанализир</w:t>
      </w:r>
      <w:r w:rsidR="00A6727C">
        <w:rPr>
          <w:rFonts w:ascii="Times New Roman" w:hAnsi="Times New Roman" w:cs="Times New Roman"/>
          <w:sz w:val="28"/>
          <w:szCs w:val="28"/>
        </w:rPr>
        <w:t>овать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подобные услуги в других городах, пообщат</w:t>
      </w:r>
      <w:r w:rsidR="00A6727C">
        <w:rPr>
          <w:rFonts w:ascii="Times New Roman" w:hAnsi="Times New Roman" w:cs="Times New Roman"/>
          <w:sz w:val="28"/>
          <w:szCs w:val="28"/>
        </w:rPr>
        <w:t>ься</w:t>
      </w:r>
      <w:r w:rsidR="00192C01" w:rsidRPr="00BA268D">
        <w:rPr>
          <w:rFonts w:ascii="Times New Roman" w:hAnsi="Times New Roman" w:cs="Times New Roman"/>
          <w:sz w:val="28"/>
          <w:szCs w:val="28"/>
        </w:rPr>
        <w:t xml:space="preserve"> с собственниками компаний, честно приз</w:t>
      </w:r>
      <w:r w:rsidR="00192C01">
        <w:rPr>
          <w:rFonts w:ascii="Times New Roman" w:hAnsi="Times New Roman" w:cs="Times New Roman"/>
          <w:sz w:val="28"/>
          <w:szCs w:val="28"/>
        </w:rPr>
        <w:t>навшись, что хотите открыть что-</w:t>
      </w:r>
      <w:r w:rsidR="00192C01" w:rsidRPr="00BA268D">
        <w:rPr>
          <w:rFonts w:ascii="Times New Roman" w:hAnsi="Times New Roman" w:cs="Times New Roman"/>
          <w:sz w:val="28"/>
          <w:szCs w:val="28"/>
        </w:rPr>
        <w:t xml:space="preserve">то подобное в своем городе. </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Уточнит</w:t>
      </w:r>
      <w:r w:rsidR="00A6727C">
        <w:rPr>
          <w:rFonts w:ascii="Times New Roman" w:hAnsi="Times New Roman" w:cs="Times New Roman"/>
          <w:sz w:val="28"/>
          <w:szCs w:val="28"/>
        </w:rPr>
        <w:t>ь</w:t>
      </w:r>
      <w:r>
        <w:rPr>
          <w:rFonts w:ascii="Times New Roman" w:hAnsi="Times New Roman" w:cs="Times New Roman"/>
          <w:sz w:val="28"/>
          <w:szCs w:val="28"/>
        </w:rPr>
        <w:t>,</w:t>
      </w:r>
      <w:r w:rsidRPr="00BA268D">
        <w:rPr>
          <w:rFonts w:ascii="Times New Roman" w:hAnsi="Times New Roman" w:cs="Times New Roman"/>
          <w:sz w:val="28"/>
          <w:szCs w:val="28"/>
        </w:rPr>
        <w:t xml:space="preserve"> лицензируется ли выбранная </w:t>
      </w:r>
      <w:r>
        <w:rPr>
          <w:rFonts w:ascii="Times New Roman" w:hAnsi="Times New Roman" w:cs="Times New Roman"/>
          <w:sz w:val="28"/>
          <w:szCs w:val="28"/>
        </w:rPr>
        <w:t>В</w:t>
      </w:r>
      <w:r w:rsidRPr="00BA268D">
        <w:rPr>
          <w:rFonts w:ascii="Times New Roman" w:hAnsi="Times New Roman" w:cs="Times New Roman"/>
          <w:sz w:val="28"/>
          <w:szCs w:val="28"/>
        </w:rPr>
        <w:t>ами деятельность</w:t>
      </w:r>
      <w:r>
        <w:rPr>
          <w:rFonts w:ascii="Times New Roman" w:hAnsi="Times New Roman" w:cs="Times New Roman"/>
          <w:sz w:val="28"/>
          <w:szCs w:val="28"/>
        </w:rPr>
        <w:t>,</w:t>
      </w:r>
      <w:r w:rsidRPr="00BA268D">
        <w:rPr>
          <w:rFonts w:ascii="Times New Roman" w:hAnsi="Times New Roman" w:cs="Times New Roman"/>
          <w:sz w:val="28"/>
          <w:szCs w:val="28"/>
        </w:rPr>
        <w:t xml:space="preserve"> как проходит процесс лицензирования.</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Оценит</w:t>
      </w:r>
      <w:r w:rsidR="00EE2DF0">
        <w:rPr>
          <w:rFonts w:ascii="Times New Roman" w:hAnsi="Times New Roman" w:cs="Times New Roman"/>
          <w:sz w:val="28"/>
          <w:szCs w:val="28"/>
        </w:rPr>
        <w:t>ь</w:t>
      </w:r>
      <w:r w:rsidRPr="00BA268D">
        <w:rPr>
          <w:rFonts w:ascii="Times New Roman" w:hAnsi="Times New Roman" w:cs="Times New Roman"/>
          <w:sz w:val="28"/>
          <w:szCs w:val="28"/>
        </w:rPr>
        <w:t xml:space="preserve"> количество конкурентов на рынке </w:t>
      </w:r>
      <w:r w:rsidR="00EE2DF0">
        <w:rPr>
          <w:rFonts w:ascii="Times New Roman" w:hAnsi="Times New Roman" w:cs="Times New Roman"/>
          <w:sz w:val="28"/>
          <w:szCs w:val="28"/>
        </w:rPr>
        <w:t>своего</w:t>
      </w:r>
      <w:r w:rsidRPr="00BA268D">
        <w:rPr>
          <w:rFonts w:ascii="Times New Roman" w:hAnsi="Times New Roman" w:cs="Times New Roman"/>
          <w:sz w:val="28"/>
          <w:szCs w:val="28"/>
        </w:rPr>
        <w:t xml:space="preserve"> города</w:t>
      </w:r>
      <w:r>
        <w:rPr>
          <w:rFonts w:ascii="Times New Roman" w:hAnsi="Times New Roman" w:cs="Times New Roman"/>
          <w:sz w:val="28"/>
          <w:szCs w:val="28"/>
        </w:rPr>
        <w:t>.</w:t>
      </w:r>
      <w:r w:rsidRPr="00BA268D">
        <w:rPr>
          <w:rFonts w:ascii="Times New Roman" w:hAnsi="Times New Roman" w:cs="Times New Roman"/>
          <w:sz w:val="28"/>
          <w:szCs w:val="28"/>
        </w:rPr>
        <w:t xml:space="preserve"> </w:t>
      </w:r>
      <w:r>
        <w:rPr>
          <w:rFonts w:ascii="Times New Roman" w:hAnsi="Times New Roman" w:cs="Times New Roman"/>
          <w:sz w:val="28"/>
          <w:szCs w:val="28"/>
        </w:rPr>
        <w:t>П</w:t>
      </w:r>
      <w:r w:rsidRPr="00BA268D">
        <w:rPr>
          <w:rFonts w:ascii="Times New Roman" w:hAnsi="Times New Roman" w:cs="Times New Roman"/>
          <w:sz w:val="28"/>
          <w:szCs w:val="28"/>
        </w:rPr>
        <w:t>роанализир</w:t>
      </w:r>
      <w:r w:rsidR="00EE2DF0">
        <w:rPr>
          <w:rFonts w:ascii="Times New Roman" w:hAnsi="Times New Roman" w:cs="Times New Roman"/>
          <w:sz w:val="28"/>
          <w:szCs w:val="28"/>
        </w:rPr>
        <w:t>овать</w:t>
      </w:r>
      <w:r>
        <w:rPr>
          <w:rFonts w:ascii="Times New Roman" w:hAnsi="Times New Roman" w:cs="Times New Roman"/>
          <w:sz w:val="28"/>
          <w:szCs w:val="28"/>
        </w:rPr>
        <w:t>,</w:t>
      </w:r>
      <w:r w:rsidRPr="00BA268D">
        <w:rPr>
          <w:rFonts w:ascii="Times New Roman" w:hAnsi="Times New Roman" w:cs="Times New Roman"/>
          <w:sz w:val="28"/>
          <w:szCs w:val="28"/>
        </w:rPr>
        <w:t xml:space="preserve"> в каком ценовом сегменте они работают, какой ассортимент предлагают, где располагаются.</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Опр</w:t>
      </w:r>
      <w:r>
        <w:rPr>
          <w:rFonts w:ascii="Times New Roman" w:hAnsi="Times New Roman" w:cs="Times New Roman"/>
          <w:sz w:val="28"/>
          <w:szCs w:val="28"/>
        </w:rPr>
        <w:t>еделит</w:t>
      </w:r>
      <w:r w:rsidR="00EE2DF0">
        <w:rPr>
          <w:rFonts w:ascii="Times New Roman" w:hAnsi="Times New Roman" w:cs="Times New Roman"/>
          <w:sz w:val="28"/>
          <w:szCs w:val="28"/>
        </w:rPr>
        <w:t>ь</w:t>
      </w:r>
      <w:r>
        <w:rPr>
          <w:rFonts w:ascii="Times New Roman" w:hAnsi="Times New Roman" w:cs="Times New Roman"/>
          <w:sz w:val="28"/>
          <w:szCs w:val="28"/>
        </w:rPr>
        <w:t xml:space="preserve"> формат </w:t>
      </w:r>
      <w:r w:rsidR="00EE2DF0">
        <w:rPr>
          <w:rFonts w:ascii="Times New Roman" w:hAnsi="Times New Roman" w:cs="Times New Roman"/>
          <w:sz w:val="28"/>
          <w:szCs w:val="28"/>
        </w:rPr>
        <w:t>своих</w:t>
      </w:r>
      <w:r>
        <w:rPr>
          <w:rFonts w:ascii="Times New Roman" w:hAnsi="Times New Roman" w:cs="Times New Roman"/>
          <w:sz w:val="28"/>
          <w:szCs w:val="28"/>
        </w:rPr>
        <w:t xml:space="preserve"> продаж: </w:t>
      </w:r>
      <w:r>
        <w:rPr>
          <w:rFonts w:ascii="Times New Roman" w:hAnsi="Times New Roman" w:cs="Times New Roman"/>
          <w:sz w:val="28"/>
          <w:szCs w:val="28"/>
          <w:lang w:val="en-US"/>
        </w:rPr>
        <w:t>online</w:t>
      </w:r>
      <w:r w:rsidRPr="00C63803">
        <w:rPr>
          <w:rFonts w:ascii="Times New Roman" w:hAnsi="Times New Roman" w:cs="Times New Roman"/>
          <w:sz w:val="28"/>
          <w:szCs w:val="28"/>
        </w:rPr>
        <w:t xml:space="preserve">, </w:t>
      </w:r>
      <w:r>
        <w:rPr>
          <w:rFonts w:ascii="Times New Roman" w:hAnsi="Times New Roman" w:cs="Times New Roman"/>
          <w:sz w:val="28"/>
          <w:szCs w:val="28"/>
          <w:lang w:val="en-US"/>
        </w:rPr>
        <w:t>offline</w:t>
      </w:r>
      <w:r w:rsidRPr="00BA268D">
        <w:rPr>
          <w:rFonts w:ascii="Times New Roman" w:hAnsi="Times New Roman" w:cs="Times New Roman"/>
          <w:sz w:val="28"/>
          <w:szCs w:val="28"/>
        </w:rPr>
        <w:t xml:space="preserve"> или </w:t>
      </w:r>
      <w:proofErr w:type="spellStart"/>
      <w:r w:rsidRPr="00BA268D">
        <w:rPr>
          <w:rFonts w:ascii="Times New Roman" w:hAnsi="Times New Roman" w:cs="Times New Roman"/>
          <w:sz w:val="28"/>
          <w:szCs w:val="28"/>
        </w:rPr>
        <w:t>омниканальный</w:t>
      </w:r>
      <w:proofErr w:type="spellEnd"/>
      <w:r w:rsidRPr="00BA268D">
        <w:rPr>
          <w:rFonts w:ascii="Times New Roman" w:hAnsi="Times New Roman" w:cs="Times New Roman"/>
          <w:sz w:val="28"/>
          <w:szCs w:val="28"/>
        </w:rPr>
        <w:t xml:space="preserve"> способ продаж.</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lastRenderedPageBreak/>
        <w:t>Определит</w:t>
      </w:r>
      <w:r w:rsidR="00EE2DF0">
        <w:rPr>
          <w:rFonts w:ascii="Times New Roman" w:hAnsi="Times New Roman" w:cs="Times New Roman"/>
          <w:sz w:val="28"/>
          <w:szCs w:val="28"/>
        </w:rPr>
        <w:t>ь</w:t>
      </w:r>
      <w:r>
        <w:rPr>
          <w:rFonts w:ascii="Times New Roman" w:hAnsi="Times New Roman" w:cs="Times New Roman"/>
          <w:sz w:val="28"/>
          <w:szCs w:val="28"/>
        </w:rPr>
        <w:t>,</w:t>
      </w:r>
      <w:r w:rsidRPr="00BA268D">
        <w:rPr>
          <w:rFonts w:ascii="Times New Roman" w:hAnsi="Times New Roman" w:cs="Times New Roman"/>
          <w:sz w:val="28"/>
          <w:szCs w:val="28"/>
        </w:rPr>
        <w:t xml:space="preserve"> кто будет клиентом, кому продавать </w:t>
      </w:r>
      <w:r w:rsidR="00EE2DF0">
        <w:rPr>
          <w:rFonts w:ascii="Times New Roman" w:hAnsi="Times New Roman" w:cs="Times New Roman"/>
          <w:sz w:val="28"/>
          <w:szCs w:val="28"/>
        </w:rPr>
        <w:t xml:space="preserve">свой </w:t>
      </w:r>
      <w:r w:rsidRPr="00BA268D">
        <w:rPr>
          <w:rFonts w:ascii="Times New Roman" w:hAnsi="Times New Roman" w:cs="Times New Roman"/>
          <w:sz w:val="28"/>
          <w:szCs w:val="28"/>
        </w:rPr>
        <w:t>продукт или оказывать услугу.</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Определит</w:t>
      </w:r>
      <w:r w:rsidR="00EE2DF0">
        <w:rPr>
          <w:rFonts w:ascii="Times New Roman" w:hAnsi="Times New Roman" w:cs="Times New Roman"/>
          <w:sz w:val="28"/>
          <w:szCs w:val="28"/>
        </w:rPr>
        <w:t>ь</w:t>
      </w:r>
      <w:r w:rsidRPr="00BA268D">
        <w:rPr>
          <w:rFonts w:ascii="Times New Roman" w:hAnsi="Times New Roman" w:cs="Times New Roman"/>
          <w:sz w:val="28"/>
          <w:szCs w:val="28"/>
        </w:rPr>
        <w:t xml:space="preserve"> сумму денег, необходимую для запуска проекта:</w:t>
      </w:r>
    </w:p>
    <w:p w:rsidR="00192C01" w:rsidRPr="00BA268D" w:rsidRDefault="00E5015C" w:rsidP="00192C01">
      <w:pPr>
        <w:pStyle w:val="a3"/>
        <w:numPr>
          <w:ilvl w:val="1"/>
          <w:numId w:val="4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осчитат</w:t>
      </w:r>
      <w:r w:rsidR="00EE2DF0">
        <w:rPr>
          <w:rFonts w:ascii="Times New Roman" w:hAnsi="Times New Roman" w:cs="Times New Roman"/>
          <w:sz w:val="28"/>
          <w:szCs w:val="28"/>
        </w:rPr>
        <w:t>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 xml:space="preserve">минимальную сумму, необходимую на покупку оборудования, материалов, продукции; </w:t>
      </w:r>
    </w:p>
    <w:p w:rsidR="00192C01" w:rsidRPr="00BA268D" w:rsidRDefault="00E5015C" w:rsidP="00192C01">
      <w:pPr>
        <w:pStyle w:val="a3"/>
        <w:numPr>
          <w:ilvl w:val="1"/>
          <w:numId w:val="4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роанализир</w:t>
      </w:r>
      <w:r w:rsidR="00EE2DF0">
        <w:rPr>
          <w:rFonts w:ascii="Times New Roman" w:hAnsi="Times New Roman" w:cs="Times New Roman"/>
          <w:sz w:val="28"/>
          <w:szCs w:val="28"/>
        </w:rPr>
        <w:t>овать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 xml:space="preserve">возможности и схемы экономии средств: договориться на отсрочку платежа, работать из дома для экономии на арендной плате офиса, склада; </w:t>
      </w:r>
      <w:proofErr w:type="spellStart"/>
      <w:r w:rsidR="00192C01" w:rsidRPr="00BA268D">
        <w:rPr>
          <w:rFonts w:ascii="Times New Roman" w:hAnsi="Times New Roman" w:cs="Times New Roman"/>
          <w:sz w:val="28"/>
          <w:szCs w:val="28"/>
        </w:rPr>
        <w:t>аутсорсинг</w:t>
      </w:r>
      <w:proofErr w:type="spellEnd"/>
      <w:r w:rsidR="00192C01" w:rsidRPr="00BA268D">
        <w:rPr>
          <w:rFonts w:ascii="Times New Roman" w:hAnsi="Times New Roman" w:cs="Times New Roman"/>
          <w:sz w:val="28"/>
          <w:szCs w:val="28"/>
        </w:rPr>
        <w:t xml:space="preserve">  по услугам юристов, бухгалтерии, секретаря</w:t>
      </w:r>
      <w:r>
        <w:rPr>
          <w:rFonts w:ascii="Times New Roman" w:hAnsi="Times New Roman" w:cs="Times New Roman"/>
          <w:sz w:val="28"/>
          <w:szCs w:val="28"/>
        </w:rPr>
        <w:t>;</w:t>
      </w:r>
    </w:p>
    <w:p w:rsidR="00192C01" w:rsidRPr="00BA268D" w:rsidRDefault="00E5015C" w:rsidP="00192C01">
      <w:pPr>
        <w:pStyle w:val="a3"/>
        <w:numPr>
          <w:ilvl w:val="1"/>
          <w:numId w:val="4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A268D">
        <w:rPr>
          <w:rFonts w:ascii="Times New Roman" w:hAnsi="Times New Roman" w:cs="Times New Roman"/>
          <w:sz w:val="28"/>
          <w:szCs w:val="28"/>
        </w:rPr>
        <w:t>роанализир</w:t>
      </w:r>
      <w:r w:rsidR="00EE2DF0">
        <w:rPr>
          <w:rFonts w:ascii="Times New Roman" w:hAnsi="Times New Roman" w:cs="Times New Roman"/>
          <w:sz w:val="28"/>
          <w:szCs w:val="28"/>
        </w:rPr>
        <w:t>овать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варианты получения инвестиций: собственные средства</w:t>
      </w:r>
      <w:r w:rsidR="00192C01">
        <w:rPr>
          <w:rFonts w:ascii="Times New Roman" w:hAnsi="Times New Roman" w:cs="Times New Roman"/>
          <w:sz w:val="28"/>
          <w:szCs w:val="28"/>
        </w:rPr>
        <w:t xml:space="preserve">, </w:t>
      </w:r>
      <w:proofErr w:type="spellStart"/>
      <w:proofErr w:type="gramStart"/>
      <w:r w:rsidR="00192C01" w:rsidRPr="00BA268D">
        <w:rPr>
          <w:rFonts w:ascii="Times New Roman" w:hAnsi="Times New Roman" w:cs="Times New Roman"/>
          <w:sz w:val="28"/>
          <w:szCs w:val="28"/>
        </w:rPr>
        <w:t>займ</w:t>
      </w:r>
      <w:proofErr w:type="spellEnd"/>
      <w:r w:rsidR="00192C01">
        <w:rPr>
          <w:rFonts w:ascii="Times New Roman" w:hAnsi="Times New Roman" w:cs="Times New Roman"/>
          <w:sz w:val="28"/>
          <w:szCs w:val="28"/>
        </w:rPr>
        <w:t xml:space="preserve"> </w:t>
      </w:r>
      <w:r w:rsidR="00192C01" w:rsidRPr="00BA268D">
        <w:rPr>
          <w:rFonts w:ascii="Times New Roman" w:hAnsi="Times New Roman" w:cs="Times New Roman"/>
          <w:sz w:val="28"/>
          <w:szCs w:val="28"/>
        </w:rPr>
        <w:t>у</w:t>
      </w:r>
      <w:proofErr w:type="gramEnd"/>
      <w:r w:rsidR="00192C01" w:rsidRPr="00BA268D">
        <w:rPr>
          <w:rFonts w:ascii="Times New Roman" w:hAnsi="Times New Roman" w:cs="Times New Roman"/>
          <w:sz w:val="28"/>
          <w:szCs w:val="28"/>
        </w:rPr>
        <w:t xml:space="preserve"> друзей</w:t>
      </w:r>
      <w:r w:rsidR="00192C01">
        <w:rPr>
          <w:rFonts w:ascii="Times New Roman" w:hAnsi="Times New Roman" w:cs="Times New Roman"/>
          <w:sz w:val="28"/>
          <w:szCs w:val="28"/>
        </w:rPr>
        <w:t xml:space="preserve">,  </w:t>
      </w:r>
      <w:proofErr w:type="spellStart"/>
      <w:r w:rsidR="00192C01">
        <w:rPr>
          <w:rFonts w:ascii="Times New Roman" w:hAnsi="Times New Roman" w:cs="Times New Roman"/>
          <w:sz w:val="28"/>
          <w:szCs w:val="28"/>
        </w:rPr>
        <w:t>крау</w:t>
      </w:r>
      <w:r w:rsidR="00192C01" w:rsidRPr="00BA268D">
        <w:rPr>
          <w:rFonts w:ascii="Times New Roman" w:hAnsi="Times New Roman" w:cs="Times New Roman"/>
          <w:sz w:val="28"/>
          <w:szCs w:val="28"/>
        </w:rPr>
        <w:t>дфандинг</w:t>
      </w:r>
      <w:proofErr w:type="spellEnd"/>
      <w:r w:rsidR="00192C01">
        <w:rPr>
          <w:rFonts w:ascii="Times New Roman" w:hAnsi="Times New Roman" w:cs="Times New Roman"/>
          <w:sz w:val="28"/>
          <w:szCs w:val="28"/>
        </w:rPr>
        <w:t>,</w:t>
      </w:r>
      <w:r w:rsidR="00192C01" w:rsidRPr="00BA268D">
        <w:rPr>
          <w:rFonts w:ascii="Times New Roman" w:hAnsi="Times New Roman" w:cs="Times New Roman"/>
          <w:sz w:val="28"/>
          <w:szCs w:val="28"/>
        </w:rPr>
        <w:t xml:space="preserve"> банковский кредит</w:t>
      </w:r>
      <w:r w:rsidR="00192C01">
        <w:rPr>
          <w:rFonts w:ascii="Times New Roman" w:hAnsi="Times New Roman" w:cs="Times New Roman"/>
          <w:sz w:val="28"/>
          <w:szCs w:val="28"/>
        </w:rPr>
        <w:t>,</w:t>
      </w:r>
      <w:r w:rsidR="00192C01" w:rsidRPr="00BA268D">
        <w:rPr>
          <w:rFonts w:ascii="Times New Roman" w:hAnsi="Times New Roman" w:cs="Times New Roman"/>
          <w:sz w:val="28"/>
          <w:szCs w:val="28"/>
        </w:rPr>
        <w:t xml:space="preserve"> гранты. </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Протестир</w:t>
      </w:r>
      <w:r w:rsidR="00EE2DF0">
        <w:rPr>
          <w:rFonts w:ascii="Times New Roman" w:hAnsi="Times New Roman" w:cs="Times New Roman"/>
          <w:sz w:val="28"/>
          <w:szCs w:val="28"/>
        </w:rPr>
        <w:t>овать</w:t>
      </w:r>
      <w:r w:rsidRPr="00BA268D">
        <w:rPr>
          <w:rFonts w:ascii="Times New Roman" w:hAnsi="Times New Roman" w:cs="Times New Roman"/>
          <w:sz w:val="28"/>
          <w:szCs w:val="28"/>
        </w:rPr>
        <w:t xml:space="preserve"> спрос на </w:t>
      </w:r>
      <w:r w:rsidR="00EE2DF0">
        <w:rPr>
          <w:rFonts w:ascii="Times New Roman" w:hAnsi="Times New Roman" w:cs="Times New Roman"/>
          <w:sz w:val="28"/>
          <w:szCs w:val="28"/>
        </w:rPr>
        <w:t xml:space="preserve">свой </w:t>
      </w:r>
      <w:r w:rsidRPr="00BA268D">
        <w:rPr>
          <w:rFonts w:ascii="Times New Roman" w:hAnsi="Times New Roman" w:cs="Times New Roman"/>
          <w:sz w:val="28"/>
          <w:szCs w:val="28"/>
        </w:rPr>
        <w:t>продукт</w:t>
      </w:r>
      <w:r>
        <w:rPr>
          <w:rFonts w:ascii="Times New Roman" w:hAnsi="Times New Roman" w:cs="Times New Roman"/>
          <w:sz w:val="28"/>
          <w:szCs w:val="28"/>
        </w:rPr>
        <w:t xml:space="preserve"> (</w:t>
      </w:r>
      <w:r w:rsidRPr="00BA268D">
        <w:rPr>
          <w:rFonts w:ascii="Times New Roman" w:hAnsi="Times New Roman" w:cs="Times New Roman"/>
          <w:sz w:val="28"/>
          <w:szCs w:val="28"/>
        </w:rPr>
        <w:t>услугу</w:t>
      </w:r>
      <w:r>
        <w:rPr>
          <w:rFonts w:ascii="Times New Roman" w:hAnsi="Times New Roman" w:cs="Times New Roman"/>
          <w:sz w:val="28"/>
          <w:szCs w:val="28"/>
        </w:rPr>
        <w:t>)</w:t>
      </w:r>
      <w:r w:rsidRPr="00BA268D">
        <w:rPr>
          <w:rFonts w:ascii="Times New Roman" w:hAnsi="Times New Roman" w:cs="Times New Roman"/>
          <w:sz w:val="28"/>
          <w:szCs w:val="28"/>
        </w:rPr>
        <w:t xml:space="preserve">: </w:t>
      </w:r>
    </w:p>
    <w:p w:rsidR="00192C01" w:rsidRPr="00BA268D" w:rsidRDefault="00E5015C" w:rsidP="0056749B">
      <w:pPr>
        <w:pStyle w:val="a3"/>
        <w:widowControl w:val="0"/>
        <w:numPr>
          <w:ilvl w:val="1"/>
          <w:numId w:val="45"/>
        </w:numPr>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BA268D">
        <w:rPr>
          <w:rFonts w:ascii="Times New Roman" w:hAnsi="Times New Roman" w:cs="Times New Roman"/>
          <w:sz w:val="28"/>
          <w:szCs w:val="28"/>
        </w:rPr>
        <w:t>азместит</w:t>
      </w:r>
      <w:r w:rsidR="00EE2DF0">
        <w:rPr>
          <w:rFonts w:ascii="Times New Roman" w:hAnsi="Times New Roman" w:cs="Times New Roman"/>
          <w:sz w:val="28"/>
          <w:szCs w:val="28"/>
        </w:rPr>
        <w:t>ь</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рекламу</w:t>
      </w:r>
      <w:proofErr w:type="gramEnd"/>
      <w:r w:rsidR="00192C01" w:rsidRPr="00BA268D">
        <w:rPr>
          <w:rFonts w:ascii="Times New Roman" w:hAnsi="Times New Roman" w:cs="Times New Roman"/>
          <w:sz w:val="28"/>
          <w:szCs w:val="28"/>
        </w:rPr>
        <w:t xml:space="preserve"> на сайте объявлений, фиксир</w:t>
      </w:r>
      <w:r w:rsidR="00EE2DF0">
        <w:rPr>
          <w:rFonts w:ascii="Times New Roman" w:hAnsi="Times New Roman" w:cs="Times New Roman"/>
          <w:sz w:val="28"/>
          <w:szCs w:val="28"/>
        </w:rPr>
        <w:t>овать</w:t>
      </w:r>
      <w:r w:rsidR="00192C01" w:rsidRPr="00BA268D">
        <w:rPr>
          <w:rFonts w:ascii="Times New Roman" w:hAnsi="Times New Roman" w:cs="Times New Roman"/>
          <w:sz w:val="28"/>
          <w:szCs w:val="28"/>
        </w:rPr>
        <w:t xml:space="preserve"> звонки от потенциальных клиентов</w:t>
      </w:r>
      <w:r w:rsidR="00192C01">
        <w:rPr>
          <w:rFonts w:ascii="Times New Roman" w:hAnsi="Times New Roman" w:cs="Times New Roman"/>
          <w:sz w:val="28"/>
          <w:szCs w:val="28"/>
        </w:rPr>
        <w:t>, их</w:t>
      </w:r>
      <w:r w:rsidR="00192C01" w:rsidRPr="00BA268D">
        <w:rPr>
          <w:rFonts w:ascii="Times New Roman" w:hAnsi="Times New Roman" w:cs="Times New Roman"/>
          <w:sz w:val="28"/>
          <w:szCs w:val="28"/>
        </w:rPr>
        <w:t xml:space="preserve"> запросы и требования; </w:t>
      </w:r>
    </w:p>
    <w:p w:rsidR="00192C01" w:rsidRPr="00BA268D" w:rsidRDefault="00E5015C" w:rsidP="00192C01">
      <w:pPr>
        <w:pStyle w:val="a3"/>
        <w:numPr>
          <w:ilvl w:val="1"/>
          <w:numId w:val="4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A268D">
        <w:rPr>
          <w:rFonts w:ascii="Times New Roman" w:hAnsi="Times New Roman" w:cs="Times New Roman"/>
          <w:sz w:val="28"/>
          <w:szCs w:val="28"/>
        </w:rPr>
        <w:t xml:space="preserve"> </w:t>
      </w:r>
      <w:r w:rsidR="00192C01" w:rsidRPr="00BA268D">
        <w:rPr>
          <w:rFonts w:ascii="Times New Roman" w:hAnsi="Times New Roman" w:cs="Times New Roman"/>
          <w:sz w:val="28"/>
          <w:szCs w:val="28"/>
        </w:rPr>
        <w:t>помощью конструктора сайтов (бесплатно) создат</w:t>
      </w:r>
      <w:r w:rsidR="00EE2DF0">
        <w:rPr>
          <w:rFonts w:ascii="Times New Roman" w:hAnsi="Times New Roman" w:cs="Times New Roman"/>
          <w:sz w:val="28"/>
          <w:szCs w:val="28"/>
        </w:rPr>
        <w:t>ь</w:t>
      </w:r>
      <w:r w:rsidR="00192C01" w:rsidRPr="00BA268D">
        <w:rPr>
          <w:rFonts w:ascii="Times New Roman" w:hAnsi="Times New Roman" w:cs="Times New Roman"/>
          <w:sz w:val="28"/>
          <w:szCs w:val="28"/>
        </w:rPr>
        <w:t xml:space="preserve"> простой сайт компании</w:t>
      </w:r>
      <w:r w:rsidR="00192C01">
        <w:rPr>
          <w:rFonts w:ascii="Times New Roman" w:hAnsi="Times New Roman" w:cs="Times New Roman"/>
          <w:sz w:val="28"/>
          <w:szCs w:val="28"/>
        </w:rPr>
        <w:t xml:space="preserve"> </w:t>
      </w:r>
      <w:r w:rsidR="00192C01" w:rsidRPr="00BA268D">
        <w:rPr>
          <w:rFonts w:ascii="Times New Roman" w:hAnsi="Times New Roman" w:cs="Times New Roman"/>
          <w:sz w:val="28"/>
          <w:szCs w:val="28"/>
        </w:rPr>
        <w:t>с описанием продукта</w:t>
      </w:r>
      <w:r w:rsidR="00192C01">
        <w:rPr>
          <w:rFonts w:ascii="Times New Roman" w:hAnsi="Times New Roman" w:cs="Times New Roman"/>
          <w:sz w:val="28"/>
          <w:szCs w:val="28"/>
        </w:rPr>
        <w:t xml:space="preserve"> (</w:t>
      </w:r>
      <w:r w:rsidR="00192C01" w:rsidRPr="00BA268D">
        <w:rPr>
          <w:rFonts w:ascii="Times New Roman" w:hAnsi="Times New Roman" w:cs="Times New Roman"/>
          <w:sz w:val="28"/>
          <w:szCs w:val="28"/>
        </w:rPr>
        <w:t>услуги</w:t>
      </w:r>
      <w:r w:rsidR="00192C01">
        <w:rPr>
          <w:rFonts w:ascii="Times New Roman" w:hAnsi="Times New Roman" w:cs="Times New Roman"/>
          <w:sz w:val="28"/>
          <w:szCs w:val="28"/>
        </w:rPr>
        <w:t>)</w:t>
      </w:r>
      <w:r w:rsidR="00192C01" w:rsidRPr="00BA268D">
        <w:rPr>
          <w:rFonts w:ascii="Times New Roman" w:hAnsi="Times New Roman" w:cs="Times New Roman"/>
          <w:sz w:val="28"/>
          <w:szCs w:val="28"/>
        </w:rPr>
        <w:t>, запустит</w:t>
      </w:r>
      <w:r w:rsidR="00EE2DF0">
        <w:rPr>
          <w:rFonts w:ascii="Times New Roman" w:hAnsi="Times New Roman" w:cs="Times New Roman"/>
          <w:sz w:val="28"/>
          <w:szCs w:val="28"/>
        </w:rPr>
        <w:t>ь</w:t>
      </w:r>
      <w:r w:rsidR="00192C01" w:rsidRPr="00BA268D">
        <w:rPr>
          <w:rFonts w:ascii="Times New Roman" w:hAnsi="Times New Roman" w:cs="Times New Roman"/>
          <w:sz w:val="28"/>
          <w:szCs w:val="28"/>
        </w:rPr>
        <w:t xml:space="preserve"> рекламу и анализир</w:t>
      </w:r>
      <w:r w:rsidR="00EE2DF0">
        <w:rPr>
          <w:rFonts w:ascii="Times New Roman" w:hAnsi="Times New Roman" w:cs="Times New Roman"/>
          <w:sz w:val="28"/>
          <w:szCs w:val="28"/>
        </w:rPr>
        <w:t>овать</w:t>
      </w:r>
      <w:r w:rsidR="00192C01" w:rsidRPr="00BA268D">
        <w:rPr>
          <w:rFonts w:ascii="Times New Roman" w:hAnsi="Times New Roman" w:cs="Times New Roman"/>
          <w:sz w:val="28"/>
          <w:szCs w:val="28"/>
        </w:rPr>
        <w:t xml:space="preserve"> </w:t>
      </w:r>
      <w:r w:rsidR="00192C01">
        <w:rPr>
          <w:rFonts w:ascii="Times New Roman" w:hAnsi="Times New Roman" w:cs="Times New Roman"/>
          <w:sz w:val="28"/>
          <w:szCs w:val="28"/>
        </w:rPr>
        <w:t>«</w:t>
      </w:r>
      <w:r w:rsidR="00192C01" w:rsidRPr="00BA268D">
        <w:rPr>
          <w:rFonts w:ascii="Times New Roman" w:hAnsi="Times New Roman" w:cs="Times New Roman"/>
          <w:sz w:val="28"/>
          <w:szCs w:val="28"/>
        </w:rPr>
        <w:t>заходы</w:t>
      </w:r>
      <w:r w:rsidR="00192C01">
        <w:rPr>
          <w:rFonts w:ascii="Times New Roman" w:hAnsi="Times New Roman" w:cs="Times New Roman"/>
          <w:sz w:val="28"/>
          <w:szCs w:val="28"/>
        </w:rPr>
        <w:t>»</w:t>
      </w:r>
      <w:r w:rsidR="00192C01" w:rsidRPr="00BA268D">
        <w:rPr>
          <w:rFonts w:ascii="Times New Roman" w:hAnsi="Times New Roman" w:cs="Times New Roman"/>
          <w:sz w:val="28"/>
          <w:szCs w:val="28"/>
        </w:rPr>
        <w:t xml:space="preserve"> на сайт, заявки. </w:t>
      </w:r>
    </w:p>
    <w:p w:rsidR="00192C01" w:rsidRPr="00BA268D" w:rsidRDefault="00192C01" w:rsidP="00192C01">
      <w:pPr>
        <w:pStyle w:val="a3"/>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Создат</w:t>
      </w:r>
      <w:r w:rsidR="00EE2DF0">
        <w:rPr>
          <w:rFonts w:ascii="Times New Roman" w:hAnsi="Times New Roman" w:cs="Times New Roman"/>
          <w:sz w:val="28"/>
          <w:szCs w:val="28"/>
        </w:rPr>
        <w:t>ь</w:t>
      </w:r>
      <w:r w:rsidRPr="00BA268D">
        <w:rPr>
          <w:rFonts w:ascii="Times New Roman" w:hAnsi="Times New Roman" w:cs="Times New Roman"/>
          <w:sz w:val="28"/>
          <w:szCs w:val="28"/>
        </w:rPr>
        <w:t xml:space="preserve"> группу в социальных сетях, опи</w:t>
      </w:r>
      <w:r w:rsidR="00EE2DF0">
        <w:rPr>
          <w:rFonts w:ascii="Times New Roman" w:hAnsi="Times New Roman" w:cs="Times New Roman"/>
          <w:sz w:val="28"/>
          <w:szCs w:val="28"/>
        </w:rPr>
        <w:t>сать</w:t>
      </w:r>
      <w:r w:rsidRPr="00BA268D">
        <w:rPr>
          <w:rFonts w:ascii="Times New Roman" w:hAnsi="Times New Roman" w:cs="Times New Roman"/>
          <w:sz w:val="28"/>
          <w:szCs w:val="28"/>
        </w:rPr>
        <w:t xml:space="preserve"> свой продукт</w:t>
      </w:r>
      <w:r>
        <w:rPr>
          <w:rFonts w:ascii="Times New Roman" w:hAnsi="Times New Roman" w:cs="Times New Roman"/>
          <w:sz w:val="28"/>
          <w:szCs w:val="28"/>
        </w:rPr>
        <w:t xml:space="preserve"> (</w:t>
      </w:r>
      <w:r w:rsidRPr="00BA268D">
        <w:rPr>
          <w:rFonts w:ascii="Times New Roman" w:hAnsi="Times New Roman" w:cs="Times New Roman"/>
          <w:sz w:val="28"/>
          <w:szCs w:val="28"/>
        </w:rPr>
        <w:t>услугу</w:t>
      </w:r>
      <w:r>
        <w:rPr>
          <w:rFonts w:ascii="Times New Roman" w:hAnsi="Times New Roman" w:cs="Times New Roman"/>
          <w:sz w:val="28"/>
          <w:szCs w:val="28"/>
        </w:rPr>
        <w:t>)</w:t>
      </w:r>
      <w:r w:rsidRPr="00BA268D">
        <w:rPr>
          <w:rFonts w:ascii="Times New Roman" w:hAnsi="Times New Roman" w:cs="Times New Roman"/>
          <w:sz w:val="28"/>
          <w:szCs w:val="28"/>
        </w:rPr>
        <w:t>,  попросит</w:t>
      </w:r>
      <w:r w:rsidR="00EE2DF0">
        <w:rPr>
          <w:rFonts w:ascii="Times New Roman" w:hAnsi="Times New Roman" w:cs="Times New Roman"/>
          <w:sz w:val="28"/>
          <w:szCs w:val="28"/>
        </w:rPr>
        <w:t>ь</w:t>
      </w:r>
      <w:r w:rsidRPr="00BA268D">
        <w:rPr>
          <w:rFonts w:ascii="Times New Roman" w:hAnsi="Times New Roman" w:cs="Times New Roman"/>
          <w:sz w:val="28"/>
          <w:szCs w:val="28"/>
        </w:rPr>
        <w:t xml:space="preserve"> друзей, приятелей сделать </w:t>
      </w:r>
      <w:proofErr w:type="spellStart"/>
      <w:r>
        <w:rPr>
          <w:rFonts w:ascii="Times New Roman" w:hAnsi="Times New Roman" w:cs="Times New Roman"/>
          <w:sz w:val="28"/>
          <w:szCs w:val="28"/>
        </w:rPr>
        <w:t>репосты</w:t>
      </w:r>
      <w:proofErr w:type="spellEnd"/>
      <w:r w:rsidRPr="00BA268D">
        <w:rPr>
          <w:rFonts w:ascii="Times New Roman" w:hAnsi="Times New Roman" w:cs="Times New Roman"/>
          <w:sz w:val="28"/>
          <w:szCs w:val="28"/>
        </w:rPr>
        <w:t xml:space="preserve"> </w:t>
      </w:r>
      <w:r>
        <w:rPr>
          <w:rFonts w:ascii="Times New Roman" w:hAnsi="Times New Roman" w:cs="Times New Roman"/>
          <w:sz w:val="28"/>
          <w:szCs w:val="28"/>
        </w:rPr>
        <w:t>В</w:t>
      </w:r>
      <w:r w:rsidRPr="00BA268D">
        <w:rPr>
          <w:rFonts w:ascii="Times New Roman" w:hAnsi="Times New Roman" w:cs="Times New Roman"/>
          <w:sz w:val="28"/>
          <w:szCs w:val="28"/>
        </w:rPr>
        <w:t xml:space="preserve">ашего предложения, порекомендовать </w:t>
      </w:r>
      <w:r>
        <w:rPr>
          <w:rFonts w:ascii="Times New Roman" w:hAnsi="Times New Roman" w:cs="Times New Roman"/>
          <w:sz w:val="28"/>
          <w:szCs w:val="28"/>
        </w:rPr>
        <w:t>В</w:t>
      </w:r>
      <w:r w:rsidRPr="00BA268D">
        <w:rPr>
          <w:rFonts w:ascii="Times New Roman" w:hAnsi="Times New Roman" w:cs="Times New Roman"/>
          <w:sz w:val="28"/>
          <w:szCs w:val="28"/>
        </w:rPr>
        <w:t>ас как от</w:t>
      </w:r>
      <w:r w:rsidR="00EE2DF0">
        <w:rPr>
          <w:rFonts w:ascii="Times New Roman" w:hAnsi="Times New Roman" w:cs="Times New Roman"/>
          <w:sz w:val="28"/>
          <w:szCs w:val="28"/>
        </w:rPr>
        <w:t>ветственного человека. Запустить</w:t>
      </w:r>
      <w:r w:rsidRPr="00BA268D">
        <w:rPr>
          <w:rFonts w:ascii="Times New Roman" w:hAnsi="Times New Roman" w:cs="Times New Roman"/>
          <w:sz w:val="28"/>
          <w:szCs w:val="28"/>
        </w:rPr>
        <w:t xml:space="preserve"> опрос в группе по </w:t>
      </w:r>
      <w:r w:rsidR="00EE2DF0">
        <w:rPr>
          <w:rFonts w:ascii="Times New Roman" w:hAnsi="Times New Roman" w:cs="Times New Roman"/>
          <w:sz w:val="28"/>
          <w:szCs w:val="28"/>
        </w:rPr>
        <w:t>своему</w:t>
      </w:r>
      <w:r w:rsidRPr="00BA268D">
        <w:rPr>
          <w:rFonts w:ascii="Times New Roman" w:hAnsi="Times New Roman" w:cs="Times New Roman"/>
          <w:sz w:val="28"/>
          <w:szCs w:val="28"/>
        </w:rPr>
        <w:t xml:space="preserve"> продукту.</w:t>
      </w:r>
    </w:p>
    <w:p w:rsidR="00A95F86" w:rsidRPr="006D08FF" w:rsidRDefault="00192C01" w:rsidP="008F2EF4">
      <w:pPr>
        <w:pStyle w:val="a3"/>
        <w:widowControl w:val="0"/>
        <w:numPr>
          <w:ilvl w:val="0"/>
          <w:numId w:val="41"/>
        </w:numPr>
        <w:spacing w:line="240" w:lineRule="auto"/>
        <w:ind w:left="0" w:firstLine="709"/>
        <w:jc w:val="both"/>
        <w:rPr>
          <w:rFonts w:ascii="Times New Roman" w:hAnsi="Times New Roman" w:cs="Times New Roman"/>
          <w:sz w:val="28"/>
          <w:szCs w:val="28"/>
        </w:rPr>
      </w:pPr>
      <w:r w:rsidRPr="00BA268D">
        <w:rPr>
          <w:rFonts w:ascii="Times New Roman" w:hAnsi="Times New Roman" w:cs="Times New Roman"/>
          <w:sz w:val="28"/>
          <w:szCs w:val="28"/>
        </w:rPr>
        <w:t xml:space="preserve">После оказания услуг, продажи </w:t>
      </w:r>
      <w:r w:rsidR="00EE2DF0">
        <w:rPr>
          <w:rFonts w:ascii="Times New Roman" w:hAnsi="Times New Roman" w:cs="Times New Roman"/>
          <w:sz w:val="28"/>
          <w:szCs w:val="28"/>
        </w:rPr>
        <w:t>своих</w:t>
      </w:r>
      <w:r w:rsidRPr="00BA268D">
        <w:rPr>
          <w:rFonts w:ascii="Times New Roman" w:hAnsi="Times New Roman" w:cs="Times New Roman"/>
          <w:sz w:val="28"/>
          <w:szCs w:val="28"/>
        </w:rPr>
        <w:t xml:space="preserve"> продуктов клиентам</w:t>
      </w:r>
      <w:r>
        <w:rPr>
          <w:rFonts w:ascii="Times New Roman" w:hAnsi="Times New Roman" w:cs="Times New Roman"/>
          <w:sz w:val="28"/>
          <w:szCs w:val="28"/>
        </w:rPr>
        <w:t>,</w:t>
      </w:r>
      <w:r w:rsidRPr="00BA268D">
        <w:rPr>
          <w:rFonts w:ascii="Times New Roman" w:hAnsi="Times New Roman" w:cs="Times New Roman"/>
          <w:sz w:val="28"/>
          <w:szCs w:val="28"/>
        </w:rPr>
        <w:t xml:space="preserve"> попросит</w:t>
      </w:r>
      <w:r w:rsidR="00EE2DF0">
        <w:rPr>
          <w:rFonts w:ascii="Times New Roman" w:hAnsi="Times New Roman" w:cs="Times New Roman"/>
          <w:sz w:val="28"/>
          <w:szCs w:val="28"/>
        </w:rPr>
        <w:t>ь</w:t>
      </w:r>
      <w:r w:rsidRPr="00BA268D">
        <w:rPr>
          <w:rFonts w:ascii="Times New Roman" w:hAnsi="Times New Roman" w:cs="Times New Roman"/>
          <w:sz w:val="28"/>
          <w:szCs w:val="28"/>
        </w:rPr>
        <w:t xml:space="preserve"> каждого клиента оставить отзыв о </w:t>
      </w:r>
      <w:r>
        <w:rPr>
          <w:rFonts w:ascii="Times New Roman" w:hAnsi="Times New Roman" w:cs="Times New Roman"/>
          <w:sz w:val="28"/>
          <w:szCs w:val="28"/>
        </w:rPr>
        <w:t>В</w:t>
      </w:r>
      <w:r w:rsidRPr="00BA268D">
        <w:rPr>
          <w:rFonts w:ascii="Times New Roman" w:hAnsi="Times New Roman" w:cs="Times New Roman"/>
          <w:sz w:val="28"/>
          <w:szCs w:val="28"/>
        </w:rPr>
        <w:t xml:space="preserve">ашей работе на </w:t>
      </w:r>
      <w:r>
        <w:rPr>
          <w:rFonts w:ascii="Times New Roman" w:hAnsi="Times New Roman" w:cs="Times New Roman"/>
          <w:sz w:val="28"/>
          <w:szCs w:val="28"/>
        </w:rPr>
        <w:t>В</w:t>
      </w:r>
      <w:r w:rsidRPr="00BA268D">
        <w:rPr>
          <w:rFonts w:ascii="Times New Roman" w:hAnsi="Times New Roman" w:cs="Times New Roman"/>
          <w:sz w:val="28"/>
          <w:szCs w:val="28"/>
        </w:rPr>
        <w:t xml:space="preserve">ашем сайте, в </w:t>
      </w:r>
      <w:r>
        <w:rPr>
          <w:rFonts w:ascii="Times New Roman" w:hAnsi="Times New Roman" w:cs="Times New Roman"/>
          <w:sz w:val="28"/>
          <w:szCs w:val="28"/>
        </w:rPr>
        <w:t>В</w:t>
      </w:r>
      <w:r w:rsidRPr="00BA268D">
        <w:rPr>
          <w:rFonts w:ascii="Times New Roman" w:hAnsi="Times New Roman" w:cs="Times New Roman"/>
          <w:sz w:val="28"/>
          <w:szCs w:val="28"/>
        </w:rPr>
        <w:t>аших социальных сетях.</w:t>
      </w:r>
    </w:p>
    <w:p w:rsidR="00093EFC" w:rsidRDefault="00894275" w:rsidP="00192C01">
      <w:pPr>
        <w:spacing w:after="24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Памятка </w:t>
      </w:r>
      <w:r w:rsidR="00192C01">
        <w:rPr>
          <w:rFonts w:ascii="Times New Roman" w:hAnsi="Times New Roman" w:cs="Times New Roman"/>
          <w:b/>
          <w:sz w:val="28"/>
          <w:szCs w:val="28"/>
        </w:rPr>
        <w:t xml:space="preserve">для </w:t>
      </w:r>
      <w:r>
        <w:rPr>
          <w:rFonts w:ascii="Times New Roman" w:hAnsi="Times New Roman" w:cs="Times New Roman"/>
          <w:b/>
          <w:sz w:val="28"/>
          <w:szCs w:val="28"/>
        </w:rPr>
        <w:t>действующе</w:t>
      </w:r>
      <w:r w:rsidR="00192C01">
        <w:rPr>
          <w:rFonts w:ascii="Times New Roman" w:hAnsi="Times New Roman" w:cs="Times New Roman"/>
          <w:b/>
          <w:sz w:val="28"/>
          <w:szCs w:val="28"/>
        </w:rPr>
        <w:t>го</w:t>
      </w:r>
      <w:r>
        <w:rPr>
          <w:rFonts w:ascii="Times New Roman" w:hAnsi="Times New Roman" w:cs="Times New Roman"/>
          <w:b/>
          <w:sz w:val="28"/>
          <w:szCs w:val="28"/>
        </w:rPr>
        <w:t xml:space="preserve"> предпринимател</w:t>
      </w:r>
      <w:r w:rsidR="00192C01">
        <w:rPr>
          <w:rFonts w:ascii="Times New Roman" w:hAnsi="Times New Roman" w:cs="Times New Roman"/>
          <w:b/>
          <w:sz w:val="28"/>
          <w:szCs w:val="28"/>
        </w:rPr>
        <w:t>я</w:t>
      </w:r>
    </w:p>
    <w:p w:rsidR="00894275" w:rsidRPr="00DB2A7E" w:rsidRDefault="00894275" w:rsidP="008F2EF4">
      <w:pPr>
        <w:pStyle w:val="a3"/>
        <w:widowControl w:val="0"/>
        <w:numPr>
          <w:ilvl w:val="0"/>
          <w:numId w:val="36"/>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Прове</w:t>
      </w:r>
      <w:r w:rsidR="00DB2A7E" w:rsidRPr="00DB2A7E">
        <w:rPr>
          <w:rFonts w:ascii="Times New Roman" w:hAnsi="Times New Roman" w:cs="Times New Roman"/>
          <w:sz w:val="28"/>
          <w:szCs w:val="28"/>
        </w:rPr>
        <w:t>сти</w:t>
      </w:r>
      <w:r w:rsidRPr="00DB2A7E">
        <w:rPr>
          <w:rFonts w:ascii="Times New Roman" w:hAnsi="Times New Roman" w:cs="Times New Roman"/>
          <w:sz w:val="28"/>
          <w:szCs w:val="28"/>
        </w:rPr>
        <w:t xml:space="preserve"> диагностику </w:t>
      </w:r>
      <w:r w:rsidR="00DB2A7E" w:rsidRPr="00DB2A7E">
        <w:rPr>
          <w:rFonts w:ascii="Times New Roman" w:hAnsi="Times New Roman" w:cs="Times New Roman"/>
          <w:sz w:val="28"/>
          <w:szCs w:val="28"/>
        </w:rPr>
        <w:t>своего</w:t>
      </w:r>
      <w:r w:rsidR="00EB6C7E" w:rsidRPr="00DB2A7E">
        <w:rPr>
          <w:rFonts w:ascii="Times New Roman" w:hAnsi="Times New Roman" w:cs="Times New Roman"/>
          <w:sz w:val="28"/>
          <w:szCs w:val="28"/>
        </w:rPr>
        <w:t xml:space="preserve"> бизнеса</w:t>
      </w:r>
      <w:r w:rsidR="00B37EF4" w:rsidRPr="00DB2A7E">
        <w:rPr>
          <w:rFonts w:ascii="Times New Roman" w:hAnsi="Times New Roman" w:cs="Times New Roman"/>
          <w:sz w:val="28"/>
          <w:szCs w:val="28"/>
        </w:rPr>
        <w:t>: а</w:t>
      </w:r>
      <w:r w:rsidR="00EB6C7E" w:rsidRPr="00DB2A7E">
        <w:rPr>
          <w:rFonts w:ascii="Times New Roman" w:hAnsi="Times New Roman" w:cs="Times New Roman"/>
          <w:sz w:val="28"/>
          <w:szCs w:val="28"/>
        </w:rPr>
        <w:t>нализ цен</w:t>
      </w:r>
      <w:r w:rsidRPr="00DB2A7E">
        <w:rPr>
          <w:rFonts w:ascii="Times New Roman" w:hAnsi="Times New Roman" w:cs="Times New Roman"/>
          <w:sz w:val="28"/>
          <w:szCs w:val="28"/>
        </w:rPr>
        <w:t>, упаковк</w:t>
      </w:r>
      <w:r w:rsidR="00EB6C7E" w:rsidRPr="00DB2A7E">
        <w:rPr>
          <w:rFonts w:ascii="Times New Roman" w:hAnsi="Times New Roman" w:cs="Times New Roman"/>
          <w:sz w:val="28"/>
          <w:szCs w:val="28"/>
        </w:rPr>
        <w:t>и</w:t>
      </w:r>
      <w:r w:rsidRPr="00DB2A7E">
        <w:rPr>
          <w:rFonts w:ascii="Times New Roman" w:hAnsi="Times New Roman" w:cs="Times New Roman"/>
          <w:sz w:val="28"/>
          <w:szCs w:val="28"/>
        </w:rPr>
        <w:t xml:space="preserve"> </w:t>
      </w:r>
      <w:r w:rsidR="001212F5" w:rsidRPr="00DB2A7E">
        <w:rPr>
          <w:rFonts w:ascii="Times New Roman" w:hAnsi="Times New Roman" w:cs="Times New Roman"/>
          <w:sz w:val="28"/>
          <w:szCs w:val="28"/>
        </w:rPr>
        <w:t xml:space="preserve">и характеристик </w:t>
      </w:r>
      <w:r w:rsidRPr="00DB2A7E">
        <w:rPr>
          <w:rFonts w:ascii="Times New Roman" w:hAnsi="Times New Roman" w:cs="Times New Roman"/>
          <w:sz w:val="28"/>
          <w:szCs w:val="28"/>
        </w:rPr>
        <w:t>товара, маркетинг</w:t>
      </w:r>
      <w:r w:rsidR="00EB6C7E" w:rsidRPr="00DB2A7E">
        <w:rPr>
          <w:rFonts w:ascii="Times New Roman" w:hAnsi="Times New Roman" w:cs="Times New Roman"/>
          <w:sz w:val="28"/>
          <w:szCs w:val="28"/>
        </w:rPr>
        <w:t>а</w:t>
      </w:r>
      <w:r w:rsidRPr="00DB2A7E">
        <w:rPr>
          <w:rFonts w:ascii="Times New Roman" w:hAnsi="Times New Roman" w:cs="Times New Roman"/>
          <w:sz w:val="28"/>
          <w:szCs w:val="28"/>
        </w:rPr>
        <w:t>, качеств</w:t>
      </w:r>
      <w:r w:rsidR="00EB6C7E" w:rsidRPr="00DB2A7E">
        <w:rPr>
          <w:rFonts w:ascii="Times New Roman" w:hAnsi="Times New Roman" w:cs="Times New Roman"/>
          <w:sz w:val="28"/>
          <w:szCs w:val="28"/>
        </w:rPr>
        <w:t>а</w:t>
      </w:r>
      <w:r w:rsidR="00B37EF4" w:rsidRPr="00DB2A7E">
        <w:rPr>
          <w:rFonts w:ascii="Times New Roman" w:hAnsi="Times New Roman" w:cs="Times New Roman"/>
          <w:sz w:val="28"/>
          <w:szCs w:val="28"/>
        </w:rPr>
        <w:t xml:space="preserve"> товара (</w:t>
      </w:r>
      <w:r w:rsidRPr="00DB2A7E">
        <w:rPr>
          <w:rFonts w:ascii="Times New Roman" w:hAnsi="Times New Roman" w:cs="Times New Roman"/>
          <w:sz w:val="28"/>
          <w:szCs w:val="28"/>
        </w:rPr>
        <w:t>услуг</w:t>
      </w:r>
      <w:r w:rsidR="00B37EF4" w:rsidRPr="00DB2A7E">
        <w:rPr>
          <w:rFonts w:ascii="Times New Roman" w:hAnsi="Times New Roman" w:cs="Times New Roman"/>
          <w:sz w:val="28"/>
          <w:szCs w:val="28"/>
        </w:rPr>
        <w:t>)</w:t>
      </w:r>
      <w:r w:rsidRPr="00DB2A7E">
        <w:rPr>
          <w:rFonts w:ascii="Times New Roman" w:hAnsi="Times New Roman" w:cs="Times New Roman"/>
          <w:sz w:val="28"/>
          <w:szCs w:val="28"/>
        </w:rPr>
        <w:t>, престиж</w:t>
      </w:r>
      <w:r w:rsidR="00EB6C7E" w:rsidRPr="00DB2A7E">
        <w:rPr>
          <w:rFonts w:ascii="Times New Roman" w:hAnsi="Times New Roman" w:cs="Times New Roman"/>
          <w:sz w:val="28"/>
          <w:szCs w:val="28"/>
        </w:rPr>
        <w:t>а</w:t>
      </w:r>
      <w:r w:rsidRPr="00DB2A7E">
        <w:rPr>
          <w:rFonts w:ascii="Times New Roman" w:hAnsi="Times New Roman" w:cs="Times New Roman"/>
          <w:sz w:val="28"/>
          <w:szCs w:val="28"/>
        </w:rPr>
        <w:t xml:space="preserve"> компании, ассортимент</w:t>
      </w:r>
      <w:r w:rsidR="00EB6C7E" w:rsidRPr="00DB2A7E">
        <w:rPr>
          <w:rFonts w:ascii="Times New Roman" w:hAnsi="Times New Roman" w:cs="Times New Roman"/>
          <w:sz w:val="28"/>
          <w:szCs w:val="28"/>
        </w:rPr>
        <w:t>а</w:t>
      </w:r>
      <w:r w:rsidR="00B37EF4" w:rsidRPr="00DB2A7E">
        <w:rPr>
          <w:rFonts w:ascii="Times New Roman" w:hAnsi="Times New Roman" w:cs="Times New Roman"/>
          <w:sz w:val="28"/>
          <w:szCs w:val="28"/>
        </w:rPr>
        <w:t>.</w:t>
      </w:r>
    </w:p>
    <w:p w:rsidR="00894275" w:rsidRPr="00DB2A7E" w:rsidRDefault="00894275" w:rsidP="00B37EF4">
      <w:pPr>
        <w:pStyle w:val="a3"/>
        <w:numPr>
          <w:ilvl w:val="0"/>
          <w:numId w:val="36"/>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Прове</w:t>
      </w:r>
      <w:r w:rsidR="00DB2A7E" w:rsidRPr="00DB2A7E">
        <w:rPr>
          <w:rFonts w:ascii="Times New Roman" w:hAnsi="Times New Roman" w:cs="Times New Roman"/>
          <w:sz w:val="28"/>
          <w:szCs w:val="28"/>
        </w:rPr>
        <w:t>сти</w:t>
      </w:r>
      <w:r w:rsidRPr="00DB2A7E">
        <w:rPr>
          <w:rFonts w:ascii="Times New Roman" w:hAnsi="Times New Roman" w:cs="Times New Roman"/>
          <w:sz w:val="28"/>
          <w:szCs w:val="28"/>
        </w:rPr>
        <w:t xml:space="preserve"> диагностику конкурентов в </w:t>
      </w:r>
      <w:r w:rsidR="00EB6C7E" w:rsidRPr="00DB2A7E">
        <w:rPr>
          <w:rFonts w:ascii="Times New Roman" w:hAnsi="Times New Roman" w:cs="Times New Roman"/>
          <w:sz w:val="28"/>
          <w:szCs w:val="28"/>
        </w:rPr>
        <w:t>В</w:t>
      </w:r>
      <w:r w:rsidR="00B37EF4" w:rsidRPr="00DB2A7E">
        <w:rPr>
          <w:rFonts w:ascii="Times New Roman" w:hAnsi="Times New Roman" w:cs="Times New Roman"/>
          <w:sz w:val="28"/>
          <w:szCs w:val="28"/>
        </w:rPr>
        <w:t>ашей нише/</w:t>
      </w:r>
      <w:r w:rsidRPr="00DB2A7E">
        <w:rPr>
          <w:rFonts w:ascii="Times New Roman" w:hAnsi="Times New Roman" w:cs="Times New Roman"/>
          <w:sz w:val="28"/>
          <w:szCs w:val="28"/>
        </w:rPr>
        <w:t>отрасли</w:t>
      </w:r>
      <w:r w:rsidR="00B37EF4" w:rsidRPr="00DB2A7E">
        <w:rPr>
          <w:rFonts w:ascii="Times New Roman" w:hAnsi="Times New Roman" w:cs="Times New Roman"/>
          <w:sz w:val="28"/>
          <w:szCs w:val="28"/>
        </w:rPr>
        <w:t>: а</w:t>
      </w:r>
      <w:r w:rsidR="00EB6C7E" w:rsidRPr="00DB2A7E">
        <w:rPr>
          <w:rFonts w:ascii="Times New Roman" w:hAnsi="Times New Roman" w:cs="Times New Roman"/>
          <w:sz w:val="28"/>
          <w:szCs w:val="28"/>
        </w:rPr>
        <w:t>нализ факторов</w:t>
      </w:r>
      <w:r w:rsidR="006003D1" w:rsidRPr="00DB2A7E">
        <w:rPr>
          <w:rFonts w:ascii="Times New Roman" w:hAnsi="Times New Roman" w:cs="Times New Roman"/>
          <w:sz w:val="28"/>
          <w:szCs w:val="28"/>
        </w:rPr>
        <w:t xml:space="preserve"> конкуренции</w:t>
      </w:r>
      <w:r w:rsidR="00EB6C7E" w:rsidRPr="00DB2A7E">
        <w:rPr>
          <w:rFonts w:ascii="Times New Roman" w:hAnsi="Times New Roman" w:cs="Times New Roman"/>
          <w:sz w:val="28"/>
          <w:szCs w:val="28"/>
        </w:rPr>
        <w:t xml:space="preserve"> (</w:t>
      </w:r>
      <w:r w:rsidRPr="00DB2A7E">
        <w:rPr>
          <w:rFonts w:ascii="Times New Roman" w:hAnsi="Times New Roman" w:cs="Times New Roman"/>
          <w:sz w:val="28"/>
          <w:szCs w:val="28"/>
        </w:rPr>
        <w:t>цены, упаковка товара, маркетинг, качество товара/ услуг, престиж компании, ассортимент</w:t>
      </w:r>
      <w:r w:rsidR="00EB6C7E" w:rsidRPr="00DB2A7E">
        <w:rPr>
          <w:rFonts w:ascii="Times New Roman" w:hAnsi="Times New Roman" w:cs="Times New Roman"/>
          <w:sz w:val="28"/>
          <w:szCs w:val="28"/>
        </w:rPr>
        <w:t>)</w:t>
      </w:r>
      <w:r w:rsidR="00B37EF4" w:rsidRPr="00DB2A7E">
        <w:rPr>
          <w:rFonts w:ascii="Times New Roman" w:hAnsi="Times New Roman" w:cs="Times New Roman"/>
          <w:sz w:val="28"/>
          <w:szCs w:val="28"/>
        </w:rPr>
        <w:t>,</w:t>
      </w:r>
      <w:r w:rsidR="00EB6C7E" w:rsidRPr="00DB2A7E">
        <w:rPr>
          <w:rFonts w:ascii="Times New Roman" w:hAnsi="Times New Roman" w:cs="Times New Roman"/>
          <w:sz w:val="28"/>
          <w:szCs w:val="28"/>
        </w:rPr>
        <w:t xml:space="preserve"> </w:t>
      </w:r>
      <w:r w:rsidR="006003D1" w:rsidRPr="00DB2A7E">
        <w:rPr>
          <w:rFonts w:ascii="Times New Roman" w:hAnsi="Times New Roman" w:cs="Times New Roman"/>
          <w:sz w:val="28"/>
          <w:szCs w:val="28"/>
        </w:rPr>
        <w:t>действи</w:t>
      </w:r>
      <w:r w:rsidR="00EB6C7E" w:rsidRPr="00DB2A7E">
        <w:rPr>
          <w:rFonts w:ascii="Times New Roman" w:hAnsi="Times New Roman" w:cs="Times New Roman"/>
          <w:sz w:val="28"/>
          <w:szCs w:val="28"/>
        </w:rPr>
        <w:t>й</w:t>
      </w:r>
      <w:r w:rsidR="006003D1" w:rsidRPr="00DB2A7E">
        <w:rPr>
          <w:rFonts w:ascii="Times New Roman" w:hAnsi="Times New Roman" w:cs="Times New Roman"/>
          <w:sz w:val="28"/>
          <w:szCs w:val="28"/>
        </w:rPr>
        <w:t xml:space="preserve"> конкурентов при вложении средств</w:t>
      </w:r>
      <w:r w:rsidR="00EB6C7E" w:rsidRPr="00DB2A7E">
        <w:rPr>
          <w:rFonts w:ascii="Times New Roman" w:hAnsi="Times New Roman" w:cs="Times New Roman"/>
          <w:sz w:val="28"/>
          <w:szCs w:val="28"/>
        </w:rPr>
        <w:t>,</w:t>
      </w:r>
      <w:r w:rsidR="00B507A9" w:rsidRPr="00DB2A7E">
        <w:rPr>
          <w:rFonts w:ascii="Times New Roman" w:hAnsi="Times New Roman" w:cs="Times New Roman"/>
          <w:sz w:val="28"/>
          <w:szCs w:val="28"/>
        </w:rPr>
        <w:t xml:space="preserve"> уров</w:t>
      </w:r>
      <w:r w:rsidR="00EB6C7E" w:rsidRPr="00DB2A7E">
        <w:rPr>
          <w:rFonts w:ascii="Times New Roman" w:hAnsi="Times New Roman" w:cs="Times New Roman"/>
          <w:sz w:val="28"/>
          <w:szCs w:val="28"/>
        </w:rPr>
        <w:t>ня</w:t>
      </w:r>
      <w:r w:rsidR="00B507A9" w:rsidRPr="00DB2A7E">
        <w:rPr>
          <w:rFonts w:ascii="Times New Roman" w:hAnsi="Times New Roman" w:cs="Times New Roman"/>
          <w:sz w:val="28"/>
          <w:szCs w:val="28"/>
        </w:rPr>
        <w:t xml:space="preserve"> предложения конкурентов, получаемого клиентами</w:t>
      </w:r>
      <w:r w:rsidR="00B37EF4" w:rsidRPr="00DB2A7E">
        <w:rPr>
          <w:rFonts w:ascii="Times New Roman" w:hAnsi="Times New Roman" w:cs="Times New Roman"/>
          <w:sz w:val="28"/>
          <w:szCs w:val="28"/>
        </w:rPr>
        <w:t>.</w:t>
      </w:r>
    </w:p>
    <w:p w:rsidR="00894275" w:rsidRPr="00DB2A7E" w:rsidRDefault="00894275" w:rsidP="00192C01">
      <w:pPr>
        <w:pStyle w:val="a3"/>
        <w:numPr>
          <w:ilvl w:val="0"/>
          <w:numId w:val="36"/>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Проанализир</w:t>
      </w:r>
      <w:r w:rsidR="00DB2A7E" w:rsidRPr="00DB2A7E">
        <w:rPr>
          <w:rFonts w:ascii="Times New Roman" w:hAnsi="Times New Roman" w:cs="Times New Roman"/>
          <w:sz w:val="28"/>
          <w:szCs w:val="28"/>
        </w:rPr>
        <w:t>овать</w:t>
      </w:r>
      <w:r w:rsidRPr="00DB2A7E">
        <w:rPr>
          <w:rFonts w:ascii="Times New Roman" w:hAnsi="Times New Roman" w:cs="Times New Roman"/>
          <w:sz w:val="28"/>
          <w:szCs w:val="28"/>
        </w:rPr>
        <w:t xml:space="preserve"> </w:t>
      </w:r>
      <w:r w:rsidR="00192C01" w:rsidRPr="00DB2A7E">
        <w:rPr>
          <w:rFonts w:ascii="Times New Roman" w:hAnsi="Times New Roman" w:cs="Times New Roman"/>
          <w:sz w:val="28"/>
          <w:szCs w:val="28"/>
        </w:rPr>
        <w:t>В</w:t>
      </w:r>
      <w:r w:rsidRPr="00DB2A7E">
        <w:rPr>
          <w:rFonts w:ascii="Times New Roman" w:hAnsi="Times New Roman" w:cs="Times New Roman"/>
          <w:sz w:val="28"/>
          <w:szCs w:val="28"/>
        </w:rPr>
        <w:t>ашего потребителя</w:t>
      </w:r>
      <w:r w:rsidR="00B37EF4" w:rsidRPr="00DB2A7E">
        <w:rPr>
          <w:rFonts w:ascii="Times New Roman" w:hAnsi="Times New Roman" w:cs="Times New Roman"/>
          <w:sz w:val="28"/>
          <w:szCs w:val="28"/>
        </w:rPr>
        <w:t>:</w:t>
      </w:r>
    </w:p>
    <w:p w:rsidR="00894275" w:rsidRPr="00DB2A7E" w:rsidRDefault="00E5015C" w:rsidP="00192C01">
      <w:pPr>
        <w:pStyle w:val="a3"/>
        <w:numPr>
          <w:ilvl w:val="0"/>
          <w:numId w:val="38"/>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 xml:space="preserve">на </w:t>
      </w:r>
      <w:r w:rsidR="00894275" w:rsidRPr="00DB2A7E">
        <w:rPr>
          <w:rFonts w:ascii="Times New Roman" w:hAnsi="Times New Roman" w:cs="Times New Roman"/>
          <w:sz w:val="28"/>
          <w:szCs w:val="28"/>
        </w:rPr>
        <w:t>какие компромиссы приходится идти потребителю из-за недостатков</w:t>
      </w:r>
      <w:r w:rsidR="001212F5" w:rsidRPr="00DB2A7E">
        <w:rPr>
          <w:rFonts w:ascii="Times New Roman" w:hAnsi="Times New Roman" w:cs="Times New Roman"/>
          <w:sz w:val="28"/>
          <w:szCs w:val="28"/>
        </w:rPr>
        <w:t xml:space="preserve"> предложени</w:t>
      </w:r>
      <w:r w:rsidR="00E71246" w:rsidRPr="00DB2A7E">
        <w:rPr>
          <w:rFonts w:ascii="Times New Roman" w:hAnsi="Times New Roman" w:cs="Times New Roman"/>
          <w:sz w:val="28"/>
          <w:szCs w:val="28"/>
        </w:rPr>
        <w:t>я</w:t>
      </w:r>
      <w:r w:rsidR="001212F5" w:rsidRPr="00DB2A7E">
        <w:rPr>
          <w:rFonts w:ascii="Times New Roman" w:hAnsi="Times New Roman" w:cs="Times New Roman"/>
          <w:sz w:val="28"/>
          <w:szCs w:val="28"/>
        </w:rPr>
        <w:t xml:space="preserve"> в </w:t>
      </w:r>
      <w:r w:rsidR="00EB6C7E" w:rsidRPr="00DB2A7E">
        <w:rPr>
          <w:rFonts w:ascii="Times New Roman" w:hAnsi="Times New Roman" w:cs="Times New Roman"/>
          <w:sz w:val="28"/>
          <w:szCs w:val="28"/>
        </w:rPr>
        <w:t>В</w:t>
      </w:r>
      <w:r w:rsidR="001212F5" w:rsidRPr="00DB2A7E">
        <w:rPr>
          <w:rFonts w:ascii="Times New Roman" w:hAnsi="Times New Roman" w:cs="Times New Roman"/>
          <w:sz w:val="28"/>
          <w:szCs w:val="28"/>
        </w:rPr>
        <w:t>ашей</w:t>
      </w:r>
      <w:r w:rsidR="00894275" w:rsidRPr="00DB2A7E">
        <w:rPr>
          <w:rFonts w:ascii="Times New Roman" w:hAnsi="Times New Roman" w:cs="Times New Roman"/>
          <w:sz w:val="28"/>
          <w:szCs w:val="28"/>
        </w:rPr>
        <w:t xml:space="preserve"> </w:t>
      </w:r>
      <w:r w:rsidR="00ED404F" w:rsidRPr="00DB2A7E">
        <w:rPr>
          <w:rFonts w:ascii="Times New Roman" w:hAnsi="Times New Roman" w:cs="Times New Roman"/>
          <w:sz w:val="28"/>
          <w:szCs w:val="28"/>
        </w:rPr>
        <w:t>отрасли</w:t>
      </w:r>
      <w:r w:rsidR="00B37EF4" w:rsidRPr="00DB2A7E">
        <w:rPr>
          <w:rFonts w:ascii="Times New Roman" w:hAnsi="Times New Roman" w:cs="Times New Roman"/>
          <w:sz w:val="28"/>
          <w:szCs w:val="28"/>
        </w:rPr>
        <w:t>;</w:t>
      </w:r>
    </w:p>
    <w:p w:rsidR="00ED404F" w:rsidRPr="00DB2A7E" w:rsidRDefault="00E5015C" w:rsidP="00192C01">
      <w:pPr>
        <w:pStyle w:val="a3"/>
        <w:numPr>
          <w:ilvl w:val="0"/>
          <w:numId w:val="38"/>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по</w:t>
      </w:r>
      <w:r w:rsidR="00DB2A7E" w:rsidRPr="00DB2A7E">
        <w:rPr>
          <w:rFonts w:ascii="Times New Roman" w:hAnsi="Times New Roman" w:cs="Times New Roman"/>
          <w:sz w:val="28"/>
          <w:szCs w:val="28"/>
        </w:rPr>
        <w:t>нять</w:t>
      </w:r>
      <w:r w:rsidR="00ED404F" w:rsidRPr="00DB2A7E">
        <w:rPr>
          <w:rFonts w:ascii="Times New Roman" w:hAnsi="Times New Roman" w:cs="Times New Roman"/>
          <w:sz w:val="28"/>
          <w:szCs w:val="28"/>
        </w:rPr>
        <w:t>, чего не хватает потребителю в предлагаемом ассортименте</w:t>
      </w:r>
      <w:r w:rsidR="00B37EF4" w:rsidRPr="00DB2A7E">
        <w:rPr>
          <w:rFonts w:ascii="Times New Roman" w:hAnsi="Times New Roman" w:cs="Times New Roman"/>
          <w:sz w:val="28"/>
          <w:szCs w:val="28"/>
        </w:rPr>
        <w:t>.</w:t>
      </w:r>
    </w:p>
    <w:p w:rsidR="009947BD" w:rsidRPr="00DB2A7E" w:rsidRDefault="00ED404F" w:rsidP="00B37EF4">
      <w:pPr>
        <w:pStyle w:val="a3"/>
        <w:numPr>
          <w:ilvl w:val="0"/>
          <w:numId w:val="36"/>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Отка</w:t>
      </w:r>
      <w:r w:rsidR="00DB2A7E" w:rsidRPr="00DB2A7E">
        <w:rPr>
          <w:rFonts w:ascii="Times New Roman" w:hAnsi="Times New Roman" w:cs="Times New Roman"/>
          <w:sz w:val="28"/>
          <w:szCs w:val="28"/>
        </w:rPr>
        <w:t>заться</w:t>
      </w:r>
      <w:r w:rsidRPr="00DB2A7E">
        <w:rPr>
          <w:rFonts w:ascii="Times New Roman" w:hAnsi="Times New Roman" w:cs="Times New Roman"/>
          <w:sz w:val="28"/>
          <w:szCs w:val="28"/>
        </w:rPr>
        <w:t xml:space="preserve"> от предмета конкуренции в </w:t>
      </w:r>
      <w:r w:rsidR="00EB6C7E" w:rsidRPr="00DB2A7E">
        <w:rPr>
          <w:rFonts w:ascii="Times New Roman" w:hAnsi="Times New Roman" w:cs="Times New Roman"/>
          <w:sz w:val="28"/>
          <w:szCs w:val="28"/>
        </w:rPr>
        <w:t>В</w:t>
      </w:r>
      <w:r w:rsidRPr="00DB2A7E">
        <w:rPr>
          <w:rFonts w:ascii="Times New Roman" w:hAnsi="Times New Roman" w:cs="Times New Roman"/>
          <w:sz w:val="28"/>
          <w:szCs w:val="28"/>
        </w:rPr>
        <w:t>ашей отрасли</w:t>
      </w:r>
      <w:r w:rsidR="00B37EF4" w:rsidRPr="00DB2A7E">
        <w:rPr>
          <w:rFonts w:ascii="Times New Roman" w:hAnsi="Times New Roman" w:cs="Times New Roman"/>
          <w:sz w:val="28"/>
          <w:szCs w:val="28"/>
        </w:rPr>
        <w:t>: ф</w:t>
      </w:r>
      <w:r w:rsidR="006003D1" w:rsidRPr="00DB2A7E">
        <w:rPr>
          <w:rFonts w:ascii="Times New Roman" w:hAnsi="Times New Roman" w:cs="Times New Roman"/>
          <w:sz w:val="28"/>
          <w:szCs w:val="28"/>
        </w:rPr>
        <w:t>акторы, которые служили</w:t>
      </w:r>
      <w:r w:rsidR="006D08FF" w:rsidRPr="00DB2A7E">
        <w:rPr>
          <w:rFonts w:ascii="Times New Roman" w:hAnsi="Times New Roman" w:cs="Times New Roman"/>
          <w:sz w:val="28"/>
          <w:szCs w:val="28"/>
        </w:rPr>
        <w:t xml:space="preserve"> </w:t>
      </w:r>
      <w:r w:rsidR="006003D1" w:rsidRPr="00DB2A7E">
        <w:rPr>
          <w:rFonts w:ascii="Times New Roman" w:hAnsi="Times New Roman" w:cs="Times New Roman"/>
          <w:sz w:val="28"/>
          <w:szCs w:val="28"/>
        </w:rPr>
        <w:t xml:space="preserve">предметом </w:t>
      </w:r>
      <w:r w:rsidR="006D08FF" w:rsidRPr="00DB2A7E">
        <w:rPr>
          <w:rFonts w:ascii="Times New Roman" w:hAnsi="Times New Roman" w:cs="Times New Roman"/>
          <w:sz w:val="28"/>
          <w:szCs w:val="28"/>
        </w:rPr>
        <w:t>конкуренции,</w:t>
      </w:r>
      <w:r w:rsidR="006003D1" w:rsidRPr="00DB2A7E">
        <w:rPr>
          <w:rFonts w:ascii="Times New Roman" w:hAnsi="Times New Roman" w:cs="Times New Roman"/>
          <w:sz w:val="28"/>
          <w:szCs w:val="28"/>
        </w:rPr>
        <w:t xml:space="preserve"> увеличивают издержки, тем самым снижая ценность для покупателя.</w:t>
      </w:r>
      <w:r w:rsidR="004E685D" w:rsidRPr="00DB2A7E">
        <w:rPr>
          <w:rFonts w:ascii="Times New Roman" w:hAnsi="Times New Roman" w:cs="Times New Roman"/>
          <w:sz w:val="28"/>
          <w:szCs w:val="28"/>
        </w:rPr>
        <w:t xml:space="preserve"> </w:t>
      </w:r>
      <w:r w:rsidR="000118E0" w:rsidRPr="00DB2A7E">
        <w:rPr>
          <w:rFonts w:ascii="Times New Roman" w:hAnsi="Times New Roman" w:cs="Times New Roman"/>
          <w:sz w:val="28"/>
          <w:szCs w:val="28"/>
        </w:rPr>
        <w:t>Переориентир</w:t>
      </w:r>
      <w:r w:rsidR="00DB2A7E" w:rsidRPr="00DB2A7E">
        <w:rPr>
          <w:rFonts w:ascii="Times New Roman" w:hAnsi="Times New Roman" w:cs="Times New Roman"/>
          <w:sz w:val="28"/>
          <w:szCs w:val="28"/>
        </w:rPr>
        <w:t>овать</w:t>
      </w:r>
      <w:r w:rsidR="000118E0" w:rsidRPr="00DB2A7E">
        <w:rPr>
          <w:rFonts w:ascii="Times New Roman" w:hAnsi="Times New Roman" w:cs="Times New Roman"/>
          <w:sz w:val="28"/>
          <w:szCs w:val="28"/>
        </w:rPr>
        <w:t xml:space="preserve"> свою стратегию с конкурентов на новый продукт</w:t>
      </w:r>
      <w:r w:rsidR="00B37EF4" w:rsidRPr="00DB2A7E">
        <w:rPr>
          <w:rFonts w:ascii="Times New Roman" w:hAnsi="Times New Roman" w:cs="Times New Roman"/>
          <w:sz w:val="28"/>
          <w:szCs w:val="28"/>
        </w:rPr>
        <w:t>.</w:t>
      </w:r>
    </w:p>
    <w:p w:rsidR="00B37EF4" w:rsidRPr="00DB2A7E" w:rsidRDefault="00B507A9" w:rsidP="00B37EF4">
      <w:pPr>
        <w:pStyle w:val="a3"/>
        <w:numPr>
          <w:ilvl w:val="0"/>
          <w:numId w:val="36"/>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Развиват</w:t>
      </w:r>
      <w:r w:rsidR="00DB2A7E" w:rsidRPr="00DB2A7E">
        <w:rPr>
          <w:rFonts w:ascii="Times New Roman" w:hAnsi="Times New Roman" w:cs="Times New Roman"/>
          <w:sz w:val="28"/>
          <w:szCs w:val="28"/>
        </w:rPr>
        <w:t>ь</w:t>
      </w:r>
      <w:r w:rsidRPr="00DB2A7E">
        <w:rPr>
          <w:rFonts w:ascii="Times New Roman" w:hAnsi="Times New Roman" w:cs="Times New Roman"/>
          <w:sz w:val="28"/>
          <w:szCs w:val="28"/>
        </w:rPr>
        <w:t xml:space="preserve"> элементы</w:t>
      </w:r>
      <w:r w:rsidR="004E685D" w:rsidRPr="00DB2A7E">
        <w:rPr>
          <w:rFonts w:ascii="Times New Roman" w:hAnsi="Times New Roman" w:cs="Times New Roman"/>
          <w:sz w:val="28"/>
          <w:szCs w:val="28"/>
        </w:rPr>
        <w:t xml:space="preserve"> продукта</w:t>
      </w:r>
      <w:r w:rsidRPr="00DB2A7E">
        <w:rPr>
          <w:rFonts w:ascii="Times New Roman" w:hAnsi="Times New Roman" w:cs="Times New Roman"/>
          <w:sz w:val="28"/>
          <w:szCs w:val="28"/>
        </w:rPr>
        <w:t xml:space="preserve">, </w:t>
      </w:r>
      <w:r w:rsidRPr="00025475">
        <w:rPr>
          <w:rFonts w:ascii="Times New Roman" w:hAnsi="Times New Roman" w:cs="Times New Roman"/>
          <w:sz w:val="28"/>
          <w:szCs w:val="28"/>
        </w:rPr>
        <w:t>которые</w:t>
      </w:r>
      <w:r w:rsidRPr="00DB2A7E">
        <w:rPr>
          <w:rFonts w:ascii="Times New Roman" w:hAnsi="Times New Roman" w:cs="Times New Roman"/>
          <w:sz w:val="28"/>
          <w:szCs w:val="28"/>
        </w:rPr>
        <w:t xml:space="preserve"> </w:t>
      </w:r>
      <w:r w:rsidR="00192C01" w:rsidRPr="00DB2A7E">
        <w:rPr>
          <w:rFonts w:ascii="Times New Roman" w:hAnsi="Times New Roman" w:cs="Times New Roman"/>
          <w:sz w:val="28"/>
          <w:szCs w:val="28"/>
        </w:rPr>
        <w:t>В</w:t>
      </w:r>
      <w:r w:rsidRPr="00DB2A7E">
        <w:rPr>
          <w:rFonts w:ascii="Times New Roman" w:hAnsi="Times New Roman" w:cs="Times New Roman"/>
          <w:sz w:val="28"/>
          <w:szCs w:val="28"/>
        </w:rPr>
        <w:t>аши конкуренты никогда ранее не предлагали</w:t>
      </w:r>
      <w:r w:rsidR="00B37EF4" w:rsidRPr="00DB2A7E">
        <w:rPr>
          <w:rFonts w:ascii="Times New Roman" w:hAnsi="Times New Roman" w:cs="Times New Roman"/>
          <w:sz w:val="28"/>
          <w:szCs w:val="28"/>
        </w:rPr>
        <w:t>:</w:t>
      </w:r>
    </w:p>
    <w:p w:rsidR="00B37EF4" w:rsidRPr="00DB2A7E" w:rsidRDefault="008C6723" w:rsidP="00B37EF4">
      <w:pPr>
        <w:pStyle w:val="a3"/>
        <w:numPr>
          <w:ilvl w:val="0"/>
          <w:numId w:val="47"/>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создат</w:t>
      </w:r>
      <w:r w:rsidR="00DB2A7E" w:rsidRPr="00DB2A7E">
        <w:rPr>
          <w:rFonts w:ascii="Times New Roman" w:hAnsi="Times New Roman" w:cs="Times New Roman"/>
          <w:sz w:val="28"/>
          <w:szCs w:val="28"/>
        </w:rPr>
        <w:t>ь</w:t>
      </w:r>
      <w:r w:rsidRPr="00DB2A7E">
        <w:rPr>
          <w:rFonts w:ascii="Times New Roman" w:hAnsi="Times New Roman" w:cs="Times New Roman"/>
          <w:sz w:val="28"/>
          <w:szCs w:val="28"/>
        </w:rPr>
        <w:t xml:space="preserve"> </w:t>
      </w:r>
      <w:r w:rsidR="00B507A9" w:rsidRPr="00DB2A7E">
        <w:rPr>
          <w:rFonts w:ascii="Times New Roman" w:hAnsi="Times New Roman" w:cs="Times New Roman"/>
          <w:sz w:val="28"/>
          <w:szCs w:val="28"/>
        </w:rPr>
        <w:t>товар</w:t>
      </w:r>
      <w:r w:rsidR="00B37EF4" w:rsidRPr="00DB2A7E">
        <w:rPr>
          <w:rFonts w:ascii="Times New Roman" w:hAnsi="Times New Roman" w:cs="Times New Roman"/>
          <w:sz w:val="28"/>
          <w:szCs w:val="28"/>
        </w:rPr>
        <w:t>,</w:t>
      </w:r>
      <w:r w:rsidR="00B507A9" w:rsidRPr="00DB2A7E">
        <w:rPr>
          <w:rFonts w:ascii="Times New Roman" w:hAnsi="Times New Roman" w:cs="Times New Roman"/>
          <w:sz w:val="28"/>
          <w:szCs w:val="28"/>
        </w:rPr>
        <w:t xml:space="preserve"> соответствующий идеальной ценности потребителя</w:t>
      </w:r>
      <w:r w:rsidR="00B37EF4" w:rsidRPr="00DB2A7E">
        <w:rPr>
          <w:rFonts w:ascii="Times New Roman" w:hAnsi="Times New Roman" w:cs="Times New Roman"/>
          <w:sz w:val="28"/>
          <w:szCs w:val="28"/>
        </w:rPr>
        <w:t>;</w:t>
      </w:r>
    </w:p>
    <w:p w:rsidR="00B507A9" w:rsidRPr="00DB2A7E" w:rsidRDefault="008C6723" w:rsidP="00B37EF4">
      <w:pPr>
        <w:pStyle w:val="a3"/>
        <w:numPr>
          <w:ilvl w:val="0"/>
          <w:numId w:val="47"/>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lastRenderedPageBreak/>
        <w:t>снижат</w:t>
      </w:r>
      <w:r w:rsidR="00DB2A7E" w:rsidRPr="00DB2A7E">
        <w:rPr>
          <w:rFonts w:ascii="Times New Roman" w:hAnsi="Times New Roman" w:cs="Times New Roman"/>
          <w:sz w:val="28"/>
          <w:szCs w:val="28"/>
        </w:rPr>
        <w:t>ь</w:t>
      </w:r>
      <w:r w:rsidRPr="00DB2A7E">
        <w:rPr>
          <w:rFonts w:ascii="Times New Roman" w:hAnsi="Times New Roman" w:cs="Times New Roman"/>
          <w:sz w:val="28"/>
          <w:szCs w:val="28"/>
        </w:rPr>
        <w:t xml:space="preserve"> </w:t>
      </w:r>
      <w:r w:rsidR="006D08FF" w:rsidRPr="00DB2A7E">
        <w:rPr>
          <w:rFonts w:ascii="Times New Roman" w:hAnsi="Times New Roman" w:cs="Times New Roman"/>
          <w:sz w:val="28"/>
          <w:szCs w:val="28"/>
        </w:rPr>
        <w:t>издержки по сравнению с предыдущим товаром, увеличив при этом объем продукции</w:t>
      </w:r>
      <w:r w:rsidR="00B37EF4" w:rsidRPr="00DB2A7E">
        <w:rPr>
          <w:rFonts w:ascii="Times New Roman" w:hAnsi="Times New Roman" w:cs="Times New Roman"/>
          <w:sz w:val="28"/>
          <w:szCs w:val="28"/>
        </w:rPr>
        <w:t>.</w:t>
      </w:r>
    </w:p>
    <w:p w:rsidR="00ED404F" w:rsidRPr="00DB2A7E" w:rsidRDefault="00ED404F" w:rsidP="00192C01">
      <w:pPr>
        <w:pStyle w:val="a3"/>
        <w:numPr>
          <w:ilvl w:val="0"/>
          <w:numId w:val="36"/>
        </w:numPr>
        <w:spacing w:after="24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Переместит</w:t>
      </w:r>
      <w:r w:rsidR="00DB2A7E" w:rsidRPr="00DB2A7E">
        <w:rPr>
          <w:rFonts w:ascii="Times New Roman" w:hAnsi="Times New Roman" w:cs="Times New Roman"/>
          <w:sz w:val="28"/>
          <w:szCs w:val="28"/>
        </w:rPr>
        <w:t>ь</w:t>
      </w:r>
      <w:r w:rsidRPr="00DB2A7E">
        <w:rPr>
          <w:rFonts w:ascii="Times New Roman" w:hAnsi="Times New Roman" w:cs="Times New Roman"/>
          <w:sz w:val="28"/>
          <w:szCs w:val="28"/>
        </w:rPr>
        <w:t xml:space="preserve"> ценности потребителя с </w:t>
      </w:r>
      <w:r w:rsidR="008C6723" w:rsidRPr="00DB2A7E">
        <w:rPr>
          <w:rFonts w:ascii="Times New Roman" w:hAnsi="Times New Roman" w:cs="Times New Roman"/>
          <w:sz w:val="28"/>
          <w:szCs w:val="28"/>
        </w:rPr>
        <w:t xml:space="preserve">Вашей </w:t>
      </w:r>
      <w:r w:rsidRPr="00DB2A7E">
        <w:rPr>
          <w:rFonts w:ascii="Times New Roman" w:hAnsi="Times New Roman" w:cs="Times New Roman"/>
          <w:sz w:val="28"/>
          <w:szCs w:val="28"/>
        </w:rPr>
        <w:t>отрасли за ее пределы, тем самым создав спрос на товар</w:t>
      </w:r>
      <w:r w:rsidR="00B37EF4" w:rsidRPr="00DB2A7E">
        <w:rPr>
          <w:rFonts w:ascii="Times New Roman" w:hAnsi="Times New Roman" w:cs="Times New Roman"/>
          <w:sz w:val="28"/>
          <w:szCs w:val="28"/>
        </w:rPr>
        <w:t>.</w:t>
      </w:r>
    </w:p>
    <w:p w:rsidR="00961B0B" w:rsidRPr="00DB2A7E" w:rsidRDefault="001212F5" w:rsidP="00192C01">
      <w:pPr>
        <w:pStyle w:val="a3"/>
        <w:numPr>
          <w:ilvl w:val="0"/>
          <w:numId w:val="36"/>
        </w:numPr>
        <w:spacing w:after="120" w:line="240" w:lineRule="auto"/>
        <w:ind w:left="0" w:firstLine="709"/>
        <w:jc w:val="both"/>
        <w:rPr>
          <w:rFonts w:ascii="Times New Roman" w:hAnsi="Times New Roman" w:cs="Times New Roman"/>
          <w:sz w:val="28"/>
          <w:szCs w:val="28"/>
        </w:rPr>
      </w:pPr>
      <w:r w:rsidRPr="00DB2A7E">
        <w:rPr>
          <w:rFonts w:ascii="Times New Roman" w:hAnsi="Times New Roman" w:cs="Times New Roman"/>
          <w:sz w:val="28"/>
          <w:szCs w:val="28"/>
        </w:rPr>
        <w:t>Измени</w:t>
      </w:r>
      <w:r w:rsidR="00DB2A7E" w:rsidRPr="00DB2A7E">
        <w:rPr>
          <w:rFonts w:ascii="Times New Roman" w:hAnsi="Times New Roman" w:cs="Times New Roman"/>
          <w:sz w:val="28"/>
          <w:szCs w:val="28"/>
        </w:rPr>
        <w:t>ть</w:t>
      </w:r>
      <w:r w:rsidRPr="00DB2A7E">
        <w:rPr>
          <w:rFonts w:ascii="Times New Roman" w:hAnsi="Times New Roman" w:cs="Times New Roman"/>
          <w:sz w:val="28"/>
          <w:szCs w:val="28"/>
        </w:rPr>
        <w:t xml:space="preserve"> принятую ранее систему ценообразования</w:t>
      </w:r>
      <w:r w:rsidR="009519FC" w:rsidRPr="00DB2A7E">
        <w:rPr>
          <w:rFonts w:ascii="Times New Roman" w:hAnsi="Times New Roman" w:cs="Times New Roman"/>
          <w:sz w:val="28"/>
          <w:szCs w:val="28"/>
        </w:rPr>
        <w:t xml:space="preserve"> и </w:t>
      </w:r>
      <w:r w:rsidR="00961B0B" w:rsidRPr="00DB2A7E">
        <w:rPr>
          <w:rFonts w:ascii="Times New Roman" w:hAnsi="Times New Roman" w:cs="Times New Roman"/>
          <w:sz w:val="28"/>
          <w:szCs w:val="28"/>
        </w:rPr>
        <w:t>не ограничиват</w:t>
      </w:r>
      <w:r w:rsidR="00DB2A7E" w:rsidRPr="00DB2A7E">
        <w:rPr>
          <w:rFonts w:ascii="Times New Roman" w:hAnsi="Times New Roman" w:cs="Times New Roman"/>
          <w:sz w:val="28"/>
          <w:szCs w:val="28"/>
        </w:rPr>
        <w:t>ься</w:t>
      </w:r>
      <w:r w:rsidR="00961B0B" w:rsidRPr="00DB2A7E">
        <w:rPr>
          <w:rFonts w:ascii="Times New Roman" w:hAnsi="Times New Roman" w:cs="Times New Roman"/>
          <w:sz w:val="28"/>
          <w:szCs w:val="28"/>
        </w:rPr>
        <w:t xml:space="preserve"> действиями, направленными на максимизацию ценности существующих факторов конкуренции. </w:t>
      </w:r>
    </w:p>
    <w:p w:rsidR="00093EFC" w:rsidRDefault="00093EFC" w:rsidP="0056749B">
      <w:pPr>
        <w:pStyle w:val="1"/>
        <w:spacing w:after="240" w:line="240" w:lineRule="auto"/>
        <w:jc w:val="center"/>
        <w:rPr>
          <w:rFonts w:ascii="Times New Roman" w:hAnsi="Times New Roman" w:cs="Times New Roman"/>
          <w:b/>
          <w:color w:val="0D0D0D" w:themeColor="text1" w:themeTint="F2"/>
          <w:sz w:val="28"/>
          <w:szCs w:val="28"/>
        </w:rPr>
      </w:pPr>
      <w:bookmarkStart w:id="10" w:name="_Toc518067763"/>
      <w:bookmarkStart w:id="11" w:name="_Toc519619340"/>
      <w:bookmarkStart w:id="12" w:name="_Toc521691111"/>
      <w:r w:rsidRPr="000030A3">
        <w:rPr>
          <w:rFonts w:ascii="Times New Roman" w:hAnsi="Times New Roman" w:cs="Times New Roman"/>
          <w:b/>
          <w:color w:val="0D0D0D" w:themeColor="text1" w:themeTint="F2"/>
          <w:sz w:val="28"/>
          <w:szCs w:val="28"/>
        </w:rPr>
        <w:t>Выводы по результатам исследования</w:t>
      </w:r>
      <w:bookmarkEnd w:id="10"/>
      <w:bookmarkEnd w:id="11"/>
      <w:bookmarkEnd w:id="12"/>
    </w:p>
    <w:p w:rsidR="00A95F86" w:rsidRDefault="00C86130" w:rsidP="00093EFC">
      <w:pPr>
        <w:pStyle w:val="a3"/>
        <w:numPr>
          <w:ilvl w:val="0"/>
          <w:numId w:val="26"/>
        </w:numPr>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Традиционно н</w:t>
      </w:r>
      <w:r w:rsidR="00A95F86">
        <w:rPr>
          <w:rFonts w:ascii="Times New Roman" w:hAnsi="Times New Roman" w:cs="Times New Roman"/>
          <w:sz w:val="28"/>
          <w:szCs w:val="28"/>
        </w:rPr>
        <w:t xml:space="preserve">аиболее перспективными видами экономической деятельности согласно опросу СМСП города Омска являются: </w:t>
      </w:r>
      <w:r>
        <w:rPr>
          <w:rFonts w:ascii="Times New Roman" w:hAnsi="Times New Roman" w:cs="Times New Roman"/>
          <w:sz w:val="28"/>
          <w:szCs w:val="28"/>
        </w:rPr>
        <w:t>образование</w:t>
      </w:r>
      <w:r w:rsidR="00A95F86" w:rsidRPr="002D2FE4">
        <w:rPr>
          <w:rFonts w:ascii="Times New Roman" w:hAnsi="Times New Roman" w:cs="Times New Roman"/>
          <w:sz w:val="28"/>
          <w:szCs w:val="28"/>
        </w:rPr>
        <w:t>, медицинские услуги, производс</w:t>
      </w:r>
      <w:r w:rsidR="00A95F86">
        <w:rPr>
          <w:rFonts w:ascii="Times New Roman" w:hAnsi="Times New Roman" w:cs="Times New Roman"/>
          <w:sz w:val="28"/>
          <w:szCs w:val="28"/>
        </w:rPr>
        <w:t xml:space="preserve">тво и продажа продуктов питания. </w:t>
      </w:r>
      <w:r w:rsidR="007B69C1">
        <w:rPr>
          <w:rFonts w:ascii="Times New Roman" w:hAnsi="Times New Roman" w:cs="Times New Roman"/>
          <w:sz w:val="28"/>
          <w:szCs w:val="28"/>
          <w:lang w:val="en-US"/>
        </w:rPr>
        <w:t>IT</w:t>
      </w:r>
      <w:r w:rsidR="005B558B">
        <w:rPr>
          <w:rFonts w:ascii="Times New Roman" w:hAnsi="Times New Roman" w:cs="Times New Roman"/>
          <w:sz w:val="28"/>
          <w:szCs w:val="28"/>
        </w:rPr>
        <w:t>-</w:t>
      </w:r>
      <w:r w:rsidR="007B69C1">
        <w:rPr>
          <w:rFonts w:ascii="Times New Roman" w:hAnsi="Times New Roman" w:cs="Times New Roman"/>
          <w:sz w:val="28"/>
          <w:szCs w:val="28"/>
        </w:rPr>
        <w:t>сфера также является перспективной для реализации на территории города Омска. Работая в данной сфере</w:t>
      </w:r>
      <w:r w:rsidR="005B558B">
        <w:rPr>
          <w:rFonts w:ascii="Times New Roman" w:hAnsi="Times New Roman" w:cs="Times New Roman"/>
          <w:sz w:val="28"/>
          <w:szCs w:val="28"/>
        </w:rPr>
        <w:t>,</w:t>
      </w:r>
      <w:r w:rsidR="007B69C1">
        <w:rPr>
          <w:rFonts w:ascii="Times New Roman" w:hAnsi="Times New Roman" w:cs="Times New Roman"/>
          <w:sz w:val="28"/>
          <w:szCs w:val="28"/>
        </w:rPr>
        <w:t xml:space="preserve"> компании имеют возможность </w:t>
      </w:r>
      <w:r w:rsidR="005B558B">
        <w:rPr>
          <w:rFonts w:ascii="Times New Roman" w:hAnsi="Times New Roman" w:cs="Times New Roman"/>
          <w:sz w:val="28"/>
          <w:szCs w:val="28"/>
        </w:rPr>
        <w:t xml:space="preserve">выходить </w:t>
      </w:r>
      <w:r w:rsidR="007B69C1">
        <w:rPr>
          <w:rFonts w:ascii="Times New Roman" w:hAnsi="Times New Roman" w:cs="Times New Roman"/>
          <w:sz w:val="28"/>
          <w:szCs w:val="28"/>
        </w:rPr>
        <w:t>не только на региональный рынок, но и на общероссийский</w:t>
      </w:r>
      <w:r w:rsidR="00B507A9">
        <w:rPr>
          <w:rFonts w:ascii="Times New Roman" w:hAnsi="Times New Roman" w:cs="Times New Roman"/>
          <w:sz w:val="28"/>
          <w:szCs w:val="28"/>
        </w:rPr>
        <w:t xml:space="preserve"> и</w:t>
      </w:r>
      <w:r w:rsidR="007B69C1">
        <w:rPr>
          <w:rFonts w:ascii="Times New Roman" w:hAnsi="Times New Roman" w:cs="Times New Roman"/>
          <w:sz w:val="28"/>
          <w:szCs w:val="28"/>
        </w:rPr>
        <w:t xml:space="preserve"> мировой. </w:t>
      </w:r>
      <w:r w:rsidR="00A95F86">
        <w:rPr>
          <w:rFonts w:ascii="Times New Roman" w:hAnsi="Times New Roman" w:cs="Times New Roman"/>
          <w:sz w:val="28"/>
          <w:szCs w:val="28"/>
        </w:rPr>
        <w:t xml:space="preserve">В выделенных сферах выражен недостаток услуг, поэтому экономическая деятельность в них является актуальной для города Омска. </w:t>
      </w:r>
    </w:p>
    <w:p w:rsidR="00A95F86" w:rsidRPr="005A2AAC" w:rsidRDefault="00A95F86" w:rsidP="00093EFC">
      <w:pPr>
        <w:pStyle w:val="a3"/>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доля </w:t>
      </w:r>
      <w:r w:rsidR="007B69C1">
        <w:rPr>
          <w:rFonts w:ascii="Times New Roman" w:hAnsi="Times New Roman" w:cs="Times New Roman"/>
          <w:sz w:val="28"/>
          <w:szCs w:val="28"/>
        </w:rPr>
        <w:t>С</w:t>
      </w:r>
      <w:r>
        <w:rPr>
          <w:rFonts w:ascii="Times New Roman" w:hAnsi="Times New Roman" w:cs="Times New Roman"/>
          <w:sz w:val="28"/>
          <w:szCs w:val="28"/>
        </w:rPr>
        <w:t xml:space="preserve">МСП во всемирном ВВП составляет 58%. Если рассмотреть долю </w:t>
      </w:r>
      <w:r w:rsidR="007B69C1">
        <w:rPr>
          <w:rFonts w:ascii="Times New Roman" w:hAnsi="Times New Roman" w:cs="Times New Roman"/>
          <w:sz w:val="28"/>
          <w:szCs w:val="28"/>
        </w:rPr>
        <w:t>С</w:t>
      </w:r>
      <w:r>
        <w:rPr>
          <w:rFonts w:ascii="Times New Roman" w:hAnsi="Times New Roman" w:cs="Times New Roman"/>
          <w:sz w:val="28"/>
          <w:szCs w:val="28"/>
        </w:rPr>
        <w:t>МСП в ВВП</w:t>
      </w:r>
      <w:r w:rsidR="00510006">
        <w:rPr>
          <w:rFonts w:ascii="Times New Roman" w:hAnsi="Times New Roman" w:cs="Times New Roman"/>
          <w:sz w:val="28"/>
          <w:szCs w:val="28"/>
        </w:rPr>
        <w:t>, то</w:t>
      </w:r>
      <w:r>
        <w:rPr>
          <w:rFonts w:ascii="Times New Roman" w:hAnsi="Times New Roman" w:cs="Times New Roman"/>
          <w:sz w:val="28"/>
          <w:szCs w:val="28"/>
        </w:rPr>
        <w:t xml:space="preserve"> малые и средние предприятия занимают </w:t>
      </w:r>
      <w:r w:rsidR="00CC5B52">
        <w:rPr>
          <w:rFonts w:ascii="Times New Roman" w:hAnsi="Times New Roman" w:cs="Times New Roman"/>
          <w:sz w:val="28"/>
          <w:szCs w:val="28"/>
        </w:rPr>
        <w:t>всего лишь 21</w:t>
      </w:r>
      <w:r>
        <w:rPr>
          <w:rFonts w:ascii="Times New Roman" w:hAnsi="Times New Roman" w:cs="Times New Roman"/>
          <w:sz w:val="28"/>
          <w:szCs w:val="28"/>
        </w:rPr>
        <w:t>%</w:t>
      </w:r>
      <w:r w:rsidR="00CC5B52">
        <w:rPr>
          <w:rFonts w:ascii="Times New Roman" w:hAnsi="Times New Roman" w:cs="Times New Roman"/>
          <w:sz w:val="28"/>
          <w:szCs w:val="28"/>
        </w:rPr>
        <w:t xml:space="preserve">. </w:t>
      </w:r>
      <w:r w:rsidR="005A2AAC">
        <w:rPr>
          <w:rFonts w:ascii="Times New Roman" w:hAnsi="Times New Roman" w:cs="Times New Roman"/>
          <w:color w:val="000000" w:themeColor="text1"/>
          <w:sz w:val="28"/>
          <w:szCs w:val="28"/>
        </w:rPr>
        <w:t xml:space="preserve">Согласно программе Центра Стратегических разработок к 2024 году планируется повысить этот показатель до 30%. </w:t>
      </w:r>
      <w:r w:rsidRPr="005A2AAC">
        <w:rPr>
          <w:rFonts w:ascii="Times New Roman" w:hAnsi="Times New Roman" w:cs="Times New Roman"/>
          <w:sz w:val="28"/>
          <w:szCs w:val="28"/>
        </w:rPr>
        <w:t xml:space="preserve">В Омске наблюдается положительная динамика развития малого и среднего предпринимательства. В 2016 году количество малых и средних предприятий в Омске составляло </w:t>
      </w:r>
      <w:r w:rsidR="008C6723" w:rsidRPr="005A2AAC">
        <w:rPr>
          <w:rFonts w:ascii="Times New Roman" w:hAnsi="Times New Roman" w:cs="Times New Roman"/>
          <w:sz w:val="28"/>
          <w:szCs w:val="28"/>
        </w:rPr>
        <w:t>6</w:t>
      </w:r>
      <w:r w:rsidR="008C6723">
        <w:rPr>
          <w:rFonts w:ascii="Times New Roman" w:hAnsi="Times New Roman" w:cs="Times New Roman"/>
          <w:sz w:val="28"/>
          <w:szCs w:val="28"/>
        </w:rPr>
        <w:t>8</w:t>
      </w:r>
      <w:r w:rsidRPr="005A2AAC">
        <w:rPr>
          <w:rFonts w:ascii="Times New Roman" w:hAnsi="Times New Roman" w:cs="Times New Roman"/>
          <w:sz w:val="28"/>
          <w:szCs w:val="28"/>
        </w:rPr>
        <w:t xml:space="preserve">,3 тысячи единиц, а в 2018 – </w:t>
      </w:r>
      <w:r w:rsidR="008C6723">
        <w:rPr>
          <w:rFonts w:ascii="Times New Roman" w:hAnsi="Times New Roman" w:cs="Times New Roman"/>
          <w:sz w:val="28"/>
          <w:szCs w:val="28"/>
        </w:rPr>
        <w:t>53,6</w:t>
      </w:r>
      <w:r w:rsidR="008C6723" w:rsidRPr="00DF7770">
        <w:rPr>
          <w:rFonts w:ascii="Times New Roman" w:hAnsi="Times New Roman" w:cs="Times New Roman"/>
          <w:sz w:val="28"/>
          <w:szCs w:val="28"/>
        </w:rPr>
        <w:t xml:space="preserve"> тыс.</w:t>
      </w:r>
      <w:r w:rsidR="008C6723">
        <w:rPr>
          <w:rFonts w:ascii="Times New Roman" w:hAnsi="Times New Roman" w:cs="Times New Roman"/>
          <w:sz w:val="28"/>
          <w:szCs w:val="28"/>
        </w:rPr>
        <w:t xml:space="preserve"> </w:t>
      </w:r>
      <w:r w:rsidR="008C6723" w:rsidRPr="00DF7770">
        <w:rPr>
          <w:rFonts w:ascii="Times New Roman" w:hAnsi="Times New Roman" w:cs="Times New Roman"/>
          <w:sz w:val="28"/>
          <w:szCs w:val="28"/>
        </w:rPr>
        <w:t>предприятий</w:t>
      </w:r>
      <w:r w:rsidRPr="005A2AAC">
        <w:rPr>
          <w:rFonts w:ascii="Times New Roman" w:hAnsi="Times New Roman" w:cs="Times New Roman"/>
          <w:sz w:val="28"/>
          <w:szCs w:val="28"/>
        </w:rPr>
        <w:t>.</w:t>
      </w:r>
    </w:p>
    <w:p w:rsidR="005C51ED" w:rsidRDefault="00A95F86" w:rsidP="008F2EF4">
      <w:pPr>
        <w:pStyle w:val="a3"/>
        <w:widowControl w:val="0"/>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результатам анализа нормативной обеспеченности перспективными сферами деятельности являются: </w:t>
      </w:r>
      <w:r w:rsidRPr="002D2FE4">
        <w:rPr>
          <w:rFonts w:ascii="Times New Roman" w:hAnsi="Times New Roman" w:cs="Times New Roman"/>
          <w:sz w:val="28"/>
          <w:szCs w:val="28"/>
        </w:rPr>
        <w:t xml:space="preserve">общественное питание, здравоохранение, детские дошкольные образовательные </w:t>
      </w:r>
      <w:r w:rsidR="008C6723">
        <w:rPr>
          <w:rFonts w:ascii="Times New Roman" w:hAnsi="Times New Roman" w:cs="Times New Roman"/>
          <w:sz w:val="28"/>
          <w:szCs w:val="28"/>
        </w:rPr>
        <w:t>организации</w:t>
      </w:r>
      <w:r w:rsidRPr="002D2FE4">
        <w:rPr>
          <w:rFonts w:ascii="Times New Roman" w:hAnsi="Times New Roman" w:cs="Times New Roman"/>
          <w:sz w:val="28"/>
          <w:szCs w:val="28"/>
        </w:rPr>
        <w:t>, бытовые услуги, туристические агентства, юридические услуги, продовольственные магазины.</w:t>
      </w:r>
      <w:r w:rsidR="008C6723">
        <w:rPr>
          <w:rFonts w:ascii="Times New Roman" w:hAnsi="Times New Roman" w:cs="Times New Roman"/>
          <w:sz w:val="28"/>
          <w:szCs w:val="28"/>
        </w:rPr>
        <w:t xml:space="preserve"> </w:t>
      </w:r>
      <w:r w:rsidR="006C7AD1">
        <w:rPr>
          <w:rFonts w:ascii="Times New Roman" w:hAnsi="Times New Roman" w:cs="Times New Roman"/>
          <w:sz w:val="28"/>
          <w:szCs w:val="28"/>
        </w:rPr>
        <w:t xml:space="preserve">Представители </w:t>
      </w:r>
      <w:r w:rsidR="008C6723">
        <w:rPr>
          <w:rFonts w:ascii="Times New Roman" w:hAnsi="Times New Roman" w:cs="Times New Roman"/>
          <w:sz w:val="28"/>
          <w:szCs w:val="28"/>
        </w:rPr>
        <w:t>С</w:t>
      </w:r>
      <w:r w:rsidR="005A2AAC">
        <w:rPr>
          <w:rFonts w:ascii="Times New Roman" w:hAnsi="Times New Roman" w:cs="Times New Roman"/>
          <w:sz w:val="28"/>
          <w:szCs w:val="28"/>
        </w:rPr>
        <w:t>МСП</w:t>
      </w:r>
      <w:r w:rsidR="006C7AD1">
        <w:rPr>
          <w:rFonts w:ascii="Times New Roman" w:hAnsi="Times New Roman" w:cs="Times New Roman"/>
          <w:sz w:val="28"/>
          <w:szCs w:val="28"/>
        </w:rPr>
        <w:t xml:space="preserve"> также отмечают дефицит в</w:t>
      </w:r>
      <w:r w:rsidR="008C6723">
        <w:rPr>
          <w:rFonts w:ascii="Times New Roman" w:hAnsi="Times New Roman" w:cs="Times New Roman"/>
          <w:sz w:val="28"/>
          <w:szCs w:val="28"/>
        </w:rPr>
        <w:t xml:space="preserve"> </w:t>
      </w:r>
      <w:r w:rsidR="006C7AD1" w:rsidRPr="002D2FE4">
        <w:rPr>
          <w:rFonts w:ascii="Times New Roman" w:hAnsi="Times New Roman" w:cs="Times New Roman"/>
          <w:sz w:val="28"/>
          <w:szCs w:val="28"/>
        </w:rPr>
        <w:t>сфер</w:t>
      </w:r>
      <w:r w:rsidR="006C7AD1">
        <w:rPr>
          <w:rFonts w:ascii="Times New Roman" w:hAnsi="Times New Roman" w:cs="Times New Roman"/>
          <w:sz w:val="28"/>
          <w:szCs w:val="28"/>
        </w:rPr>
        <w:t>е</w:t>
      </w:r>
      <w:r w:rsidR="006C7AD1" w:rsidRPr="002D2FE4">
        <w:rPr>
          <w:rFonts w:ascii="Times New Roman" w:hAnsi="Times New Roman" w:cs="Times New Roman"/>
          <w:sz w:val="28"/>
          <w:szCs w:val="28"/>
        </w:rPr>
        <w:t xml:space="preserve"> дошкольного образования детей, </w:t>
      </w:r>
      <w:r w:rsidR="006C7AD1">
        <w:rPr>
          <w:rFonts w:ascii="Times New Roman" w:hAnsi="Times New Roman" w:cs="Times New Roman"/>
          <w:sz w:val="28"/>
          <w:szCs w:val="28"/>
        </w:rPr>
        <w:t>в том числе:</w:t>
      </w:r>
      <w:r w:rsidR="006C7AD1" w:rsidRPr="002D2FE4">
        <w:rPr>
          <w:rFonts w:ascii="Times New Roman" w:hAnsi="Times New Roman" w:cs="Times New Roman"/>
          <w:sz w:val="28"/>
          <w:szCs w:val="28"/>
        </w:rPr>
        <w:t xml:space="preserve"> детск</w:t>
      </w:r>
      <w:r w:rsidR="006C7AD1">
        <w:rPr>
          <w:rFonts w:ascii="Times New Roman" w:hAnsi="Times New Roman" w:cs="Times New Roman"/>
          <w:sz w:val="28"/>
          <w:szCs w:val="28"/>
        </w:rPr>
        <w:t>их</w:t>
      </w:r>
      <w:r w:rsidR="006C7AD1" w:rsidRPr="002D2FE4">
        <w:rPr>
          <w:rFonts w:ascii="Times New Roman" w:hAnsi="Times New Roman" w:cs="Times New Roman"/>
          <w:sz w:val="28"/>
          <w:szCs w:val="28"/>
        </w:rPr>
        <w:t xml:space="preserve"> сад</w:t>
      </w:r>
      <w:r w:rsidR="006C7AD1">
        <w:rPr>
          <w:rFonts w:ascii="Times New Roman" w:hAnsi="Times New Roman" w:cs="Times New Roman"/>
          <w:sz w:val="28"/>
          <w:szCs w:val="28"/>
        </w:rPr>
        <w:t>ов</w:t>
      </w:r>
      <w:r w:rsidR="006C7AD1" w:rsidRPr="002D2FE4">
        <w:rPr>
          <w:rFonts w:ascii="Times New Roman" w:hAnsi="Times New Roman" w:cs="Times New Roman"/>
          <w:sz w:val="28"/>
          <w:szCs w:val="28"/>
        </w:rPr>
        <w:t xml:space="preserve"> и развивающи</w:t>
      </w:r>
      <w:r w:rsidR="006C7AD1">
        <w:rPr>
          <w:rFonts w:ascii="Times New Roman" w:hAnsi="Times New Roman" w:cs="Times New Roman"/>
          <w:sz w:val="28"/>
          <w:szCs w:val="28"/>
        </w:rPr>
        <w:t>х</w:t>
      </w:r>
      <w:r w:rsidR="006C7AD1" w:rsidRPr="002D2FE4">
        <w:rPr>
          <w:rFonts w:ascii="Times New Roman" w:hAnsi="Times New Roman" w:cs="Times New Roman"/>
          <w:sz w:val="28"/>
          <w:szCs w:val="28"/>
        </w:rPr>
        <w:t xml:space="preserve"> секци</w:t>
      </w:r>
      <w:r w:rsidR="006C7AD1">
        <w:rPr>
          <w:rFonts w:ascii="Times New Roman" w:hAnsi="Times New Roman" w:cs="Times New Roman"/>
          <w:sz w:val="28"/>
          <w:szCs w:val="28"/>
        </w:rPr>
        <w:t>й</w:t>
      </w:r>
      <w:r w:rsidR="006C7AD1" w:rsidRPr="002D2FE4">
        <w:rPr>
          <w:rFonts w:ascii="Times New Roman" w:hAnsi="Times New Roman" w:cs="Times New Roman"/>
          <w:sz w:val="28"/>
          <w:szCs w:val="28"/>
        </w:rPr>
        <w:t xml:space="preserve"> для дошкольников</w:t>
      </w:r>
      <w:r w:rsidR="006C7AD1">
        <w:rPr>
          <w:rFonts w:ascii="Times New Roman" w:hAnsi="Times New Roman" w:cs="Times New Roman"/>
          <w:sz w:val="28"/>
          <w:szCs w:val="28"/>
        </w:rPr>
        <w:t xml:space="preserve">. </w:t>
      </w:r>
    </w:p>
    <w:p w:rsidR="00A95F86" w:rsidRDefault="006C7AD1" w:rsidP="00093EFC">
      <w:pPr>
        <w:pStyle w:val="a3"/>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согласно опросу СМСП количество домов престарелых и геронтологических центров недостаточно на территории города Омска. Это соответствует общемировой тенденции – старению населения. </w:t>
      </w:r>
    </w:p>
    <w:p w:rsidR="00A95F86" w:rsidRDefault="00A95F86" w:rsidP="00093EFC">
      <w:pPr>
        <w:pStyle w:val="a3"/>
        <w:numPr>
          <w:ilvl w:val="0"/>
          <w:numId w:val="26"/>
        </w:numPr>
        <w:spacing w:after="0" w:line="240" w:lineRule="auto"/>
        <w:ind w:left="0" w:firstLine="709"/>
        <w:jc w:val="both"/>
        <w:rPr>
          <w:rFonts w:ascii="Times New Roman" w:hAnsi="Times New Roman" w:cs="Times New Roman"/>
          <w:sz w:val="28"/>
          <w:szCs w:val="28"/>
        </w:rPr>
      </w:pPr>
      <w:r w:rsidRPr="00FE1943">
        <w:rPr>
          <w:rFonts w:ascii="Times New Roman" w:hAnsi="Times New Roman" w:cs="Times New Roman"/>
          <w:sz w:val="28"/>
          <w:szCs w:val="28"/>
        </w:rPr>
        <w:t>Омские предприниматели отметили</w:t>
      </w:r>
      <w:r w:rsidR="00B507A9">
        <w:rPr>
          <w:rFonts w:ascii="Times New Roman" w:hAnsi="Times New Roman" w:cs="Times New Roman"/>
          <w:sz w:val="28"/>
          <w:szCs w:val="28"/>
        </w:rPr>
        <w:t xml:space="preserve"> </w:t>
      </w:r>
      <w:r w:rsidRPr="00FE1943">
        <w:rPr>
          <w:rFonts w:ascii="Times New Roman" w:hAnsi="Times New Roman" w:cs="Times New Roman"/>
          <w:sz w:val="28"/>
          <w:szCs w:val="28"/>
        </w:rPr>
        <w:t xml:space="preserve">сферу образования для детей, в том числе для дошкольников как перспективную сферу для реализации инновационных проектов. </w:t>
      </w:r>
      <w:r w:rsidR="00154032">
        <w:rPr>
          <w:rFonts w:ascii="Times New Roman" w:hAnsi="Times New Roman" w:cs="Times New Roman"/>
          <w:sz w:val="28"/>
          <w:szCs w:val="28"/>
        </w:rPr>
        <w:t>Помимо этого предлагал</w:t>
      </w:r>
      <w:r w:rsidR="003D09FC">
        <w:rPr>
          <w:rFonts w:ascii="Times New Roman" w:hAnsi="Times New Roman" w:cs="Times New Roman"/>
          <w:sz w:val="28"/>
          <w:szCs w:val="28"/>
        </w:rPr>
        <w:t>а</w:t>
      </w:r>
      <w:r w:rsidR="00154032">
        <w:rPr>
          <w:rFonts w:ascii="Times New Roman" w:hAnsi="Times New Roman" w:cs="Times New Roman"/>
          <w:sz w:val="28"/>
          <w:szCs w:val="28"/>
        </w:rPr>
        <w:t xml:space="preserve">сь для реализации </w:t>
      </w:r>
      <w:r w:rsidRPr="00FE1943">
        <w:rPr>
          <w:rFonts w:ascii="Times New Roman" w:hAnsi="Times New Roman" w:cs="Times New Roman"/>
          <w:sz w:val="28"/>
          <w:szCs w:val="28"/>
        </w:rPr>
        <w:t>следующ</w:t>
      </w:r>
      <w:r w:rsidR="003D09FC">
        <w:rPr>
          <w:rFonts w:ascii="Times New Roman" w:hAnsi="Times New Roman" w:cs="Times New Roman"/>
          <w:sz w:val="28"/>
          <w:szCs w:val="28"/>
        </w:rPr>
        <w:t>ая</w:t>
      </w:r>
      <w:r w:rsidRPr="00FE1943">
        <w:rPr>
          <w:rFonts w:ascii="Times New Roman" w:hAnsi="Times New Roman" w:cs="Times New Roman"/>
          <w:sz w:val="28"/>
          <w:szCs w:val="28"/>
        </w:rPr>
        <w:t xml:space="preserve"> сфер</w:t>
      </w:r>
      <w:r w:rsidR="003D09FC">
        <w:rPr>
          <w:rFonts w:ascii="Times New Roman" w:hAnsi="Times New Roman" w:cs="Times New Roman"/>
          <w:sz w:val="28"/>
          <w:szCs w:val="28"/>
        </w:rPr>
        <w:t>а –</w:t>
      </w:r>
      <w:r w:rsidR="00B507A9">
        <w:rPr>
          <w:rFonts w:ascii="Times New Roman" w:hAnsi="Times New Roman" w:cs="Times New Roman"/>
          <w:sz w:val="28"/>
          <w:szCs w:val="28"/>
        </w:rPr>
        <w:t xml:space="preserve"> </w:t>
      </w:r>
      <w:r w:rsidR="003D09FC">
        <w:rPr>
          <w:rFonts w:ascii="Times New Roman" w:hAnsi="Times New Roman" w:cs="Times New Roman"/>
          <w:sz w:val="28"/>
          <w:szCs w:val="28"/>
        </w:rPr>
        <w:t xml:space="preserve">развитие </w:t>
      </w:r>
      <w:r w:rsidR="00154032">
        <w:rPr>
          <w:rFonts w:ascii="Times New Roman" w:hAnsi="Times New Roman" w:cs="Times New Roman"/>
          <w:sz w:val="28"/>
          <w:szCs w:val="28"/>
        </w:rPr>
        <w:t xml:space="preserve">формата </w:t>
      </w:r>
      <w:r w:rsidRPr="00FE1943">
        <w:rPr>
          <w:rFonts w:ascii="Times New Roman" w:hAnsi="Times New Roman" w:cs="Times New Roman"/>
          <w:sz w:val="28"/>
          <w:szCs w:val="28"/>
        </w:rPr>
        <w:t>«У дома»</w:t>
      </w:r>
      <w:r w:rsidR="003D09FC">
        <w:rPr>
          <w:rFonts w:ascii="Times New Roman" w:hAnsi="Times New Roman" w:cs="Times New Roman"/>
          <w:sz w:val="28"/>
          <w:szCs w:val="28"/>
        </w:rPr>
        <w:t>. Формат «У дома» подразумевает развитие инфраструктуры в жилых</w:t>
      </w:r>
      <w:r w:rsidR="00B507A9">
        <w:rPr>
          <w:rFonts w:ascii="Times New Roman" w:hAnsi="Times New Roman" w:cs="Times New Roman"/>
          <w:sz w:val="28"/>
          <w:szCs w:val="28"/>
        </w:rPr>
        <w:t xml:space="preserve"> </w:t>
      </w:r>
      <w:r w:rsidR="003D09FC">
        <w:rPr>
          <w:rFonts w:ascii="Times New Roman" w:hAnsi="Times New Roman" w:cs="Times New Roman"/>
          <w:sz w:val="28"/>
          <w:szCs w:val="28"/>
        </w:rPr>
        <w:t xml:space="preserve">микрорайонах города: </w:t>
      </w:r>
      <w:proofErr w:type="spellStart"/>
      <w:proofErr w:type="gramStart"/>
      <w:r w:rsidR="003D09FC">
        <w:rPr>
          <w:rFonts w:ascii="Times New Roman" w:hAnsi="Times New Roman" w:cs="Times New Roman"/>
          <w:sz w:val="28"/>
          <w:szCs w:val="28"/>
        </w:rPr>
        <w:t>фитнес-клубы</w:t>
      </w:r>
      <w:proofErr w:type="spellEnd"/>
      <w:proofErr w:type="gramEnd"/>
      <w:r w:rsidR="003D09FC">
        <w:rPr>
          <w:rFonts w:ascii="Times New Roman" w:hAnsi="Times New Roman" w:cs="Times New Roman"/>
          <w:sz w:val="28"/>
          <w:szCs w:val="28"/>
        </w:rPr>
        <w:t xml:space="preserve">, развлекательные комплексы, продуктовые магазины, секции и кружки для детей. </w:t>
      </w:r>
      <w:r w:rsidR="000F305F">
        <w:rPr>
          <w:rFonts w:ascii="Times New Roman" w:hAnsi="Times New Roman" w:cs="Times New Roman"/>
          <w:sz w:val="28"/>
          <w:szCs w:val="28"/>
        </w:rPr>
        <w:t>Также особое внимание предприниматели уделили промышленной сфере. Наиболее перспективными для реализации инновационных проектов являются: мусороперерабатывающий завод, промышленный кластер, производство и продажа текстиля, производство и продажа собственной продукции.</w:t>
      </w:r>
    </w:p>
    <w:p w:rsidR="00230786" w:rsidRPr="0056749B" w:rsidRDefault="00154032" w:rsidP="0056749B">
      <w:pPr>
        <w:pStyle w:val="a3"/>
        <w:widowControl w:val="0"/>
        <w:numPr>
          <w:ilvl w:val="0"/>
          <w:numId w:val="26"/>
        </w:numPr>
        <w:spacing w:after="0" w:line="240" w:lineRule="auto"/>
        <w:ind w:left="0" w:firstLine="709"/>
        <w:jc w:val="both"/>
        <w:rPr>
          <w:rFonts w:ascii="Times New Roman" w:hAnsi="Times New Roman" w:cs="Times New Roman"/>
          <w:b/>
          <w:sz w:val="28"/>
          <w:szCs w:val="28"/>
        </w:rPr>
      </w:pPr>
      <w:r w:rsidRPr="0056749B">
        <w:rPr>
          <w:rFonts w:ascii="Times New Roman" w:hAnsi="Times New Roman" w:cs="Times New Roman"/>
          <w:sz w:val="28"/>
          <w:szCs w:val="28"/>
        </w:rPr>
        <w:lastRenderedPageBreak/>
        <w:t xml:space="preserve">Одним из основополагающих факторов развития успешного бизнеса является следование потребительским трендам. К </w:t>
      </w:r>
      <w:r w:rsidR="00A95F86" w:rsidRPr="0056749B">
        <w:rPr>
          <w:rFonts w:ascii="Times New Roman" w:hAnsi="Times New Roman" w:cs="Times New Roman"/>
          <w:sz w:val="28"/>
          <w:szCs w:val="28"/>
        </w:rPr>
        <w:t>потребительски</w:t>
      </w:r>
      <w:r w:rsidRPr="0056749B">
        <w:rPr>
          <w:rFonts w:ascii="Times New Roman" w:hAnsi="Times New Roman" w:cs="Times New Roman"/>
          <w:sz w:val="28"/>
          <w:szCs w:val="28"/>
        </w:rPr>
        <w:t>м</w:t>
      </w:r>
      <w:r w:rsidR="00A95F86" w:rsidRPr="0056749B">
        <w:rPr>
          <w:rFonts w:ascii="Times New Roman" w:hAnsi="Times New Roman" w:cs="Times New Roman"/>
          <w:sz w:val="28"/>
          <w:szCs w:val="28"/>
        </w:rPr>
        <w:t xml:space="preserve"> тренд</w:t>
      </w:r>
      <w:r w:rsidRPr="0056749B">
        <w:rPr>
          <w:rFonts w:ascii="Times New Roman" w:hAnsi="Times New Roman" w:cs="Times New Roman"/>
          <w:sz w:val="28"/>
          <w:szCs w:val="28"/>
        </w:rPr>
        <w:t>ам</w:t>
      </w:r>
      <w:r w:rsidR="0056678E" w:rsidRPr="0056749B">
        <w:rPr>
          <w:rFonts w:ascii="Times New Roman" w:hAnsi="Times New Roman" w:cs="Times New Roman"/>
          <w:sz w:val="28"/>
          <w:szCs w:val="28"/>
        </w:rPr>
        <w:t xml:space="preserve"> </w:t>
      </w:r>
      <w:r w:rsidRPr="0056749B">
        <w:rPr>
          <w:rFonts w:ascii="Times New Roman" w:hAnsi="Times New Roman" w:cs="Times New Roman"/>
          <w:sz w:val="28"/>
          <w:szCs w:val="28"/>
        </w:rPr>
        <w:t>относятс</w:t>
      </w:r>
      <w:r w:rsidR="00A95F86" w:rsidRPr="0056749B">
        <w:rPr>
          <w:rFonts w:ascii="Times New Roman" w:hAnsi="Times New Roman" w:cs="Times New Roman"/>
          <w:sz w:val="28"/>
          <w:szCs w:val="28"/>
        </w:rPr>
        <w:t xml:space="preserve">я: стремление к безопасности потребления, сознательное потребление, опыт важнее обладания, взаимовлияние потребителей, </w:t>
      </w:r>
      <w:proofErr w:type="spellStart"/>
      <w:r w:rsidR="00A95F86" w:rsidRPr="0056749B">
        <w:rPr>
          <w:rFonts w:ascii="Times New Roman" w:hAnsi="Times New Roman" w:cs="Times New Roman"/>
          <w:sz w:val="28"/>
          <w:szCs w:val="28"/>
        </w:rPr>
        <w:t>экологичность</w:t>
      </w:r>
      <w:proofErr w:type="spellEnd"/>
      <w:r w:rsidR="00A95F86" w:rsidRPr="0056749B">
        <w:rPr>
          <w:rFonts w:ascii="Times New Roman" w:hAnsi="Times New Roman" w:cs="Times New Roman"/>
          <w:sz w:val="28"/>
          <w:szCs w:val="28"/>
        </w:rPr>
        <w:t xml:space="preserve"> потребления, жилище становится домом. </w:t>
      </w:r>
      <w:r w:rsidR="0056678E" w:rsidRPr="0056749B">
        <w:rPr>
          <w:rFonts w:ascii="Times New Roman" w:hAnsi="Times New Roman" w:cs="Times New Roman"/>
          <w:sz w:val="28"/>
          <w:szCs w:val="28"/>
        </w:rPr>
        <w:t>Р</w:t>
      </w:r>
      <w:r w:rsidR="00A95F86" w:rsidRPr="0056749B">
        <w:rPr>
          <w:rFonts w:ascii="Times New Roman" w:hAnsi="Times New Roman" w:cs="Times New Roman"/>
          <w:sz w:val="28"/>
          <w:szCs w:val="28"/>
        </w:rPr>
        <w:t xml:space="preserve">оссийские потребительские тренды формируются под влиянием следующих факторов: глобализация, урбанизация и миграция, старение населения, изменение в составе домохозяйств, изменение </w:t>
      </w:r>
      <w:proofErr w:type="spellStart"/>
      <w:r w:rsidR="00A95F86" w:rsidRPr="0056749B">
        <w:rPr>
          <w:rFonts w:ascii="Times New Roman" w:hAnsi="Times New Roman" w:cs="Times New Roman"/>
          <w:sz w:val="28"/>
          <w:szCs w:val="28"/>
        </w:rPr>
        <w:t>гендерных</w:t>
      </w:r>
      <w:proofErr w:type="spellEnd"/>
      <w:r w:rsidR="00A95F86" w:rsidRPr="0056749B">
        <w:rPr>
          <w:rFonts w:ascii="Times New Roman" w:hAnsi="Times New Roman" w:cs="Times New Roman"/>
          <w:sz w:val="28"/>
          <w:szCs w:val="28"/>
        </w:rPr>
        <w:t xml:space="preserve"> ролей, развитие технологий. </w:t>
      </w:r>
    </w:p>
    <w:p w:rsidR="00E71132" w:rsidRPr="001E23C0" w:rsidRDefault="00E71132" w:rsidP="00782256">
      <w:pPr>
        <w:pStyle w:val="1"/>
        <w:spacing w:before="0"/>
        <w:jc w:val="right"/>
        <w:rPr>
          <w:rFonts w:ascii="Times New Roman" w:hAnsi="Times New Roman" w:cs="Times New Roman"/>
          <w:b/>
          <w:sz w:val="28"/>
          <w:szCs w:val="28"/>
        </w:rPr>
      </w:pPr>
    </w:p>
    <w:sectPr w:rsidR="00E71132" w:rsidRPr="001E23C0" w:rsidSect="00E7113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F7" w:rsidRDefault="00F74AF7" w:rsidP="003C0D84">
      <w:pPr>
        <w:spacing w:after="0" w:line="240" w:lineRule="auto"/>
      </w:pPr>
      <w:r>
        <w:separator/>
      </w:r>
    </w:p>
  </w:endnote>
  <w:endnote w:type="continuationSeparator" w:id="0">
    <w:p w:rsidR="00F74AF7" w:rsidRDefault="00F74AF7" w:rsidP="003C0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7268"/>
      <w:docPartObj>
        <w:docPartGallery w:val="Page Numbers (Bottom of Page)"/>
        <w:docPartUnique/>
      </w:docPartObj>
    </w:sdtPr>
    <w:sdtEndPr>
      <w:rPr>
        <w:rFonts w:ascii="Times New Roman" w:hAnsi="Times New Roman" w:cs="Times New Roman"/>
      </w:rPr>
    </w:sdtEndPr>
    <w:sdtContent>
      <w:p w:rsidR="00F74AF7" w:rsidRPr="00E610AF" w:rsidRDefault="00F74AF7">
        <w:pPr>
          <w:pStyle w:val="ae"/>
          <w:jc w:val="right"/>
          <w:rPr>
            <w:rFonts w:ascii="Times New Roman" w:hAnsi="Times New Roman" w:cs="Times New Roman"/>
          </w:rPr>
        </w:pPr>
        <w:r w:rsidRPr="00E610AF">
          <w:rPr>
            <w:rFonts w:ascii="Times New Roman" w:hAnsi="Times New Roman" w:cs="Times New Roman"/>
            <w:noProof/>
          </w:rPr>
          <w:fldChar w:fldCharType="begin"/>
        </w:r>
        <w:r w:rsidRPr="00E610AF">
          <w:rPr>
            <w:rFonts w:ascii="Times New Roman" w:hAnsi="Times New Roman" w:cs="Times New Roman"/>
            <w:noProof/>
          </w:rPr>
          <w:instrText xml:space="preserve"> PAGE   \* MERGEFORMAT </w:instrText>
        </w:r>
        <w:r w:rsidRPr="00E610AF">
          <w:rPr>
            <w:rFonts w:ascii="Times New Roman" w:hAnsi="Times New Roman" w:cs="Times New Roman"/>
            <w:noProof/>
          </w:rPr>
          <w:fldChar w:fldCharType="separate"/>
        </w:r>
        <w:r w:rsidR="00F406E0">
          <w:rPr>
            <w:rFonts w:ascii="Times New Roman" w:hAnsi="Times New Roman" w:cs="Times New Roman"/>
            <w:noProof/>
          </w:rPr>
          <w:t>29</w:t>
        </w:r>
        <w:r w:rsidRPr="00E610AF">
          <w:rPr>
            <w:rFonts w:ascii="Times New Roman" w:hAnsi="Times New Roman" w:cs="Times New Roman"/>
            <w:noProof/>
          </w:rPr>
          <w:fldChar w:fldCharType="end"/>
        </w:r>
      </w:p>
    </w:sdtContent>
  </w:sdt>
  <w:p w:rsidR="00F74AF7" w:rsidRPr="00E610AF" w:rsidRDefault="00F74AF7" w:rsidP="007355AE">
    <w:pPr>
      <w:pStyle w:val="ae"/>
      <w:jc w:val="right"/>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F7" w:rsidRDefault="00F74AF7" w:rsidP="003C0D84">
      <w:pPr>
        <w:spacing w:after="0" w:line="240" w:lineRule="auto"/>
      </w:pPr>
      <w:r>
        <w:separator/>
      </w:r>
    </w:p>
  </w:footnote>
  <w:footnote w:type="continuationSeparator" w:id="0">
    <w:p w:rsidR="00F74AF7" w:rsidRDefault="00F74AF7" w:rsidP="003C0D84">
      <w:pPr>
        <w:spacing w:after="0" w:line="240" w:lineRule="auto"/>
      </w:pPr>
      <w:r>
        <w:continuationSeparator/>
      </w:r>
    </w:p>
  </w:footnote>
  <w:footnote w:id="1">
    <w:p w:rsidR="00F74AF7" w:rsidRPr="00952F5C" w:rsidRDefault="00F74AF7" w:rsidP="00A71F76">
      <w:pPr>
        <w:pStyle w:val="a4"/>
        <w:jc w:val="both"/>
        <w:rPr>
          <w:rFonts w:ascii="Times New Roman" w:hAnsi="Times New Roman" w:cs="Times New Roman"/>
        </w:rPr>
      </w:pPr>
      <w:r>
        <w:rPr>
          <w:rStyle w:val="a6"/>
        </w:rPr>
        <w:footnoteRef/>
      </w:r>
      <w:r w:rsidRPr="00952F5C">
        <w:rPr>
          <w:rFonts w:ascii="Times New Roman" w:hAnsi="Times New Roman" w:cs="Times New Roman"/>
        </w:rPr>
        <w:t>Единый реестр субъектов малого и среднего предпринимательства</w:t>
      </w:r>
      <w:r w:rsidRPr="00561694">
        <w:rPr>
          <w:rFonts w:ascii="Times New Roman" w:hAnsi="Times New Roman" w:cs="Times New Roman"/>
        </w:rPr>
        <w:t xml:space="preserve">/ </w:t>
      </w:r>
      <w:r>
        <w:rPr>
          <w:rFonts w:ascii="Times New Roman" w:hAnsi="Times New Roman" w:cs="Times New Roman"/>
        </w:rPr>
        <w:t>Ф</w:t>
      </w:r>
      <w:r w:rsidRPr="00561694">
        <w:rPr>
          <w:rFonts w:ascii="Times New Roman" w:hAnsi="Times New Roman" w:cs="Times New Roman"/>
        </w:rPr>
        <w:t>едеральная</w:t>
      </w:r>
      <w:r>
        <w:rPr>
          <w:rFonts w:ascii="Times New Roman" w:hAnsi="Times New Roman" w:cs="Times New Roman"/>
        </w:rPr>
        <w:t xml:space="preserve"> </w:t>
      </w:r>
      <w:r w:rsidRPr="00561694">
        <w:rPr>
          <w:rFonts w:ascii="Times New Roman" w:hAnsi="Times New Roman" w:cs="Times New Roman"/>
        </w:rPr>
        <w:t xml:space="preserve">налоговая служба </w:t>
      </w:r>
      <w:r>
        <w:rPr>
          <w:rFonts w:ascii="Times New Roman" w:hAnsi="Times New Roman" w:cs="Times New Roman"/>
          <w:lang w:val="en-US"/>
        </w:rPr>
        <w:t>URL</w:t>
      </w:r>
      <w:r w:rsidRPr="00561694">
        <w:rPr>
          <w:rFonts w:ascii="Times New Roman" w:hAnsi="Times New Roman" w:cs="Times New Roman"/>
        </w:rPr>
        <w:t xml:space="preserve">: </w:t>
      </w:r>
      <w:hyperlink r:id="rId1" w:history="1">
        <w:r w:rsidRPr="000F7B71">
          <w:rPr>
            <w:rStyle w:val="a7"/>
            <w:rFonts w:ascii="Times New Roman" w:hAnsi="Times New Roman" w:cs="Times New Roman"/>
            <w:color w:val="000000"/>
          </w:rPr>
          <w:t>https://rmsp.nalog.ru</w:t>
        </w:r>
      </w:hyperlink>
      <w:r w:rsidRPr="000F7B71">
        <w:rPr>
          <w:rFonts w:ascii="Times New Roman" w:hAnsi="Times New Roman" w:cs="Times New Roman"/>
          <w:color w:val="000000"/>
        </w:rPr>
        <w:t xml:space="preserve"> (</w:t>
      </w:r>
      <w:r>
        <w:rPr>
          <w:rFonts w:ascii="Times New Roman" w:hAnsi="Times New Roman" w:cs="Times New Roman"/>
        </w:rPr>
        <w:t>Дата обращения 22.06.2018)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F7" w:rsidRDefault="00F74AF7">
    <w:pPr>
      <w:pStyle w:val="ac"/>
    </w:pPr>
  </w:p>
  <w:p w:rsidR="00F74AF7" w:rsidRDefault="00F74AF7" w:rsidP="007355A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E92"/>
    <w:multiLevelType w:val="hybridMultilevel"/>
    <w:tmpl w:val="94F28364"/>
    <w:lvl w:ilvl="0" w:tplc="F4088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32FE1"/>
    <w:multiLevelType w:val="multilevel"/>
    <w:tmpl w:val="1E528D30"/>
    <w:lvl w:ilvl="0">
      <w:start w:val="3"/>
      <w:numFmt w:val="decimal"/>
      <w:lvlText w:val="%1"/>
      <w:lvlJc w:val="left"/>
      <w:pPr>
        <w:ind w:left="375" w:hanging="375"/>
      </w:pPr>
      <w:rPr>
        <w:rFonts w:hint="default"/>
      </w:rPr>
    </w:lvl>
    <w:lvl w:ilvl="1">
      <w:start w:val="1"/>
      <w:numFmt w:val="decimal"/>
      <w:lvlText w:val="%1.%2"/>
      <w:lvlJc w:val="left"/>
      <w:pPr>
        <w:ind w:left="377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346B34"/>
    <w:multiLevelType w:val="multilevel"/>
    <w:tmpl w:val="AD8A2F68"/>
    <w:lvl w:ilvl="0">
      <w:start w:val="3"/>
      <w:numFmt w:val="decimal"/>
      <w:lvlText w:val="%1."/>
      <w:lvlJc w:val="left"/>
      <w:pPr>
        <w:ind w:left="4138" w:hanging="360"/>
      </w:pPr>
      <w:rPr>
        <w:rFonts w:hint="default"/>
      </w:rPr>
    </w:lvl>
    <w:lvl w:ilvl="1">
      <w:start w:val="2"/>
      <w:numFmt w:val="decimal"/>
      <w:isLgl/>
      <w:lvlText w:val="%1.%2"/>
      <w:lvlJc w:val="left"/>
      <w:pPr>
        <w:ind w:left="4153" w:hanging="375"/>
      </w:pPr>
      <w:rPr>
        <w:rFonts w:hint="default"/>
      </w:rPr>
    </w:lvl>
    <w:lvl w:ilvl="2">
      <w:start w:val="1"/>
      <w:numFmt w:val="decimal"/>
      <w:isLgl/>
      <w:lvlText w:val="%1.%2.%3"/>
      <w:lvlJc w:val="left"/>
      <w:pPr>
        <w:ind w:left="4498" w:hanging="720"/>
      </w:pPr>
      <w:rPr>
        <w:rFonts w:hint="default"/>
      </w:rPr>
    </w:lvl>
    <w:lvl w:ilvl="3">
      <w:start w:val="1"/>
      <w:numFmt w:val="decimal"/>
      <w:isLgl/>
      <w:lvlText w:val="%1.%2.%3.%4"/>
      <w:lvlJc w:val="left"/>
      <w:pPr>
        <w:ind w:left="4858" w:hanging="1080"/>
      </w:pPr>
      <w:rPr>
        <w:rFonts w:hint="default"/>
      </w:rPr>
    </w:lvl>
    <w:lvl w:ilvl="4">
      <w:start w:val="1"/>
      <w:numFmt w:val="decimal"/>
      <w:isLgl/>
      <w:lvlText w:val="%1.%2.%3.%4.%5"/>
      <w:lvlJc w:val="left"/>
      <w:pPr>
        <w:ind w:left="4858" w:hanging="1080"/>
      </w:pPr>
      <w:rPr>
        <w:rFonts w:hint="default"/>
      </w:rPr>
    </w:lvl>
    <w:lvl w:ilvl="5">
      <w:start w:val="1"/>
      <w:numFmt w:val="decimal"/>
      <w:isLgl/>
      <w:lvlText w:val="%1.%2.%3.%4.%5.%6"/>
      <w:lvlJc w:val="left"/>
      <w:pPr>
        <w:ind w:left="5218" w:hanging="1440"/>
      </w:pPr>
      <w:rPr>
        <w:rFonts w:hint="default"/>
      </w:rPr>
    </w:lvl>
    <w:lvl w:ilvl="6">
      <w:start w:val="1"/>
      <w:numFmt w:val="decimal"/>
      <w:isLgl/>
      <w:lvlText w:val="%1.%2.%3.%4.%5.%6.%7"/>
      <w:lvlJc w:val="left"/>
      <w:pPr>
        <w:ind w:left="5218" w:hanging="1440"/>
      </w:pPr>
      <w:rPr>
        <w:rFonts w:hint="default"/>
      </w:rPr>
    </w:lvl>
    <w:lvl w:ilvl="7">
      <w:start w:val="1"/>
      <w:numFmt w:val="decimal"/>
      <w:isLgl/>
      <w:lvlText w:val="%1.%2.%3.%4.%5.%6.%7.%8"/>
      <w:lvlJc w:val="left"/>
      <w:pPr>
        <w:ind w:left="5578" w:hanging="1800"/>
      </w:pPr>
      <w:rPr>
        <w:rFonts w:hint="default"/>
      </w:rPr>
    </w:lvl>
    <w:lvl w:ilvl="8">
      <w:start w:val="1"/>
      <w:numFmt w:val="decimal"/>
      <w:isLgl/>
      <w:lvlText w:val="%1.%2.%3.%4.%5.%6.%7.%8.%9"/>
      <w:lvlJc w:val="left"/>
      <w:pPr>
        <w:ind w:left="5938" w:hanging="2160"/>
      </w:pPr>
      <w:rPr>
        <w:rFonts w:hint="default"/>
      </w:rPr>
    </w:lvl>
  </w:abstractNum>
  <w:abstractNum w:abstractNumId="3">
    <w:nsid w:val="08FC5450"/>
    <w:multiLevelType w:val="multilevel"/>
    <w:tmpl w:val="940ADF9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E5174C"/>
    <w:multiLevelType w:val="multilevel"/>
    <w:tmpl w:val="00A8A7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15507D"/>
    <w:multiLevelType w:val="hybridMultilevel"/>
    <w:tmpl w:val="E4FE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65159"/>
    <w:multiLevelType w:val="hybridMultilevel"/>
    <w:tmpl w:val="25022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98557C"/>
    <w:multiLevelType w:val="hybridMultilevel"/>
    <w:tmpl w:val="4E8A76FA"/>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53D7CB3"/>
    <w:multiLevelType w:val="hybridMultilevel"/>
    <w:tmpl w:val="528A05B0"/>
    <w:lvl w:ilvl="0" w:tplc="6500172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623171"/>
    <w:multiLevelType w:val="hybridMultilevel"/>
    <w:tmpl w:val="E00006EA"/>
    <w:lvl w:ilvl="0" w:tplc="00586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56079E"/>
    <w:multiLevelType w:val="hybridMultilevel"/>
    <w:tmpl w:val="C3D8E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373051"/>
    <w:multiLevelType w:val="hybridMultilevel"/>
    <w:tmpl w:val="C25AA7F6"/>
    <w:lvl w:ilvl="0" w:tplc="04190001">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5D62979"/>
    <w:multiLevelType w:val="multilevel"/>
    <w:tmpl w:val="9712F500"/>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C00B72"/>
    <w:multiLevelType w:val="multilevel"/>
    <w:tmpl w:val="AADAFD9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7949BC"/>
    <w:multiLevelType w:val="hybridMultilevel"/>
    <w:tmpl w:val="F2F6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2655D"/>
    <w:multiLevelType w:val="hybridMultilevel"/>
    <w:tmpl w:val="F32EC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616827"/>
    <w:multiLevelType w:val="hybridMultilevel"/>
    <w:tmpl w:val="FE325FA2"/>
    <w:lvl w:ilvl="0" w:tplc="C72EC9D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9E373E8"/>
    <w:multiLevelType w:val="hybridMultilevel"/>
    <w:tmpl w:val="7046C18E"/>
    <w:lvl w:ilvl="0" w:tplc="E812C1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530C2"/>
    <w:multiLevelType w:val="hybridMultilevel"/>
    <w:tmpl w:val="5A6C5AAC"/>
    <w:lvl w:ilvl="0" w:tplc="7F2ADE0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43DC08B5"/>
    <w:multiLevelType w:val="multilevel"/>
    <w:tmpl w:val="91808084"/>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E5A42"/>
    <w:multiLevelType w:val="hybridMultilevel"/>
    <w:tmpl w:val="A56EF888"/>
    <w:lvl w:ilvl="0" w:tplc="380A286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45935BF0"/>
    <w:multiLevelType w:val="multilevel"/>
    <w:tmpl w:val="949CA1B6"/>
    <w:lvl w:ilvl="0">
      <w:start w:val="3"/>
      <w:numFmt w:val="decimal"/>
      <w:lvlText w:val="%1"/>
      <w:lvlJc w:val="left"/>
      <w:pPr>
        <w:ind w:left="375" w:hanging="375"/>
      </w:pPr>
      <w:rPr>
        <w:rFonts w:hint="default"/>
        <w:b/>
        <w:color w:val="auto"/>
      </w:rPr>
    </w:lvl>
    <w:lvl w:ilvl="1">
      <w:start w:val="1"/>
      <w:numFmt w:val="decimal"/>
      <w:lvlText w:val="%1.%2"/>
      <w:lvlJc w:val="left"/>
      <w:pPr>
        <w:ind w:left="1095" w:hanging="375"/>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2">
    <w:nsid w:val="46DE6C15"/>
    <w:multiLevelType w:val="hybridMultilevel"/>
    <w:tmpl w:val="710A11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06B12"/>
    <w:multiLevelType w:val="hybridMultilevel"/>
    <w:tmpl w:val="B9FEC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3255D6"/>
    <w:multiLevelType w:val="hybridMultilevel"/>
    <w:tmpl w:val="CCC65CCC"/>
    <w:lvl w:ilvl="0" w:tplc="033EC51E">
      <w:start w:val="4"/>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093762"/>
    <w:multiLevelType w:val="hybridMultilevel"/>
    <w:tmpl w:val="38BE2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841D4F"/>
    <w:multiLevelType w:val="multilevel"/>
    <w:tmpl w:val="E05C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34B52"/>
    <w:multiLevelType w:val="hybridMultilevel"/>
    <w:tmpl w:val="DF92A2A8"/>
    <w:lvl w:ilvl="0" w:tplc="DCB83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C62C0B"/>
    <w:multiLevelType w:val="hybridMultilevel"/>
    <w:tmpl w:val="7046C18E"/>
    <w:lvl w:ilvl="0" w:tplc="E812C1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45331"/>
    <w:multiLevelType w:val="hybridMultilevel"/>
    <w:tmpl w:val="A2669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700836"/>
    <w:multiLevelType w:val="hybridMultilevel"/>
    <w:tmpl w:val="6036623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5DEC7BD6"/>
    <w:multiLevelType w:val="hybridMultilevel"/>
    <w:tmpl w:val="7046C18E"/>
    <w:lvl w:ilvl="0" w:tplc="E812C1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B47C83"/>
    <w:multiLevelType w:val="hybridMultilevel"/>
    <w:tmpl w:val="13FC156A"/>
    <w:lvl w:ilvl="0" w:tplc="0419000F">
      <w:start w:val="1"/>
      <w:numFmt w:val="decimal"/>
      <w:lvlText w:val="%1."/>
      <w:lvlJc w:val="left"/>
      <w:pPr>
        <w:ind w:left="1070" w:hanging="360"/>
      </w:pPr>
      <w:rPr>
        <w:rFonts w:hint="default"/>
      </w:rPr>
    </w:lvl>
    <w:lvl w:ilvl="1" w:tplc="04190001">
      <w:start w:val="1"/>
      <w:numFmt w:val="bullet"/>
      <w:lvlText w:val=""/>
      <w:lvlJc w:val="left"/>
      <w:pPr>
        <w:ind w:left="1790" w:hanging="360"/>
      </w:pPr>
      <w:rPr>
        <w:rFonts w:ascii="Symbol" w:hAnsi="Symbol"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F6623F5"/>
    <w:multiLevelType w:val="hybridMultilevel"/>
    <w:tmpl w:val="30D6E724"/>
    <w:lvl w:ilvl="0" w:tplc="0419000F">
      <w:start w:val="1"/>
      <w:numFmt w:val="decimal"/>
      <w:lvlText w:val="%1."/>
      <w:lvlJc w:val="left"/>
      <w:pPr>
        <w:ind w:left="1070" w:hanging="360"/>
      </w:pPr>
      <w:rPr>
        <w:rFonts w:hint="default"/>
      </w:rPr>
    </w:lvl>
    <w:lvl w:ilvl="1" w:tplc="04190001">
      <w:start w:val="1"/>
      <w:numFmt w:val="bullet"/>
      <w:lvlText w:val=""/>
      <w:lvlJc w:val="left"/>
      <w:pPr>
        <w:ind w:left="1790" w:hanging="360"/>
      </w:pPr>
      <w:rPr>
        <w:rFonts w:ascii="Symbol" w:hAnsi="Symbol"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30E6D81"/>
    <w:multiLevelType w:val="hybridMultilevel"/>
    <w:tmpl w:val="9E82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126953"/>
    <w:multiLevelType w:val="hybridMultilevel"/>
    <w:tmpl w:val="CD389C00"/>
    <w:lvl w:ilvl="0" w:tplc="0419000F">
      <w:start w:val="1"/>
      <w:numFmt w:val="decimal"/>
      <w:lvlText w:val="%1."/>
      <w:lvlJc w:val="left"/>
      <w:pPr>
        <w:ind w:left="1070" w:hanging="360"/>
      </w:pPr>
      <w:rPr>
        <w:rFonts w:hint="default"/>
      </w:rPr>
    </w:lvl>
    <w:lvl w:ilvl="1" w:tplc="04190001">
      <w:start w:val="1"/>
      <w:numFmt w:val="bullet"/>
      <w:lvlText w:val=""/>
      <w:lvlJc w:val="left"/>
      <w:pPr>
        <w:ind w:left="1790" w:hanging="360"/>
      </w:pPr>
      <w:rPr>
        <w:rFonts w:ascii="Symbol" w:hAnsi="Symbol"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555409E"/>
    <w:multiLevelType w:val="multilevel"/>
    <w:tmpl w:val="5DD04E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7503436"/>
    <w:multiLevelType w:val="hybridMultilevel"/>
    <w:tmpl w:val="2A64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63041A"/>
    <w:multiLevelType w:val="hybridMultilevel"/>
    <w:tmpl w:val="0E38D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FD2878"/>
    <w:multiLevelType w:val="hybridMultilevel"/>
    <w:tmpl w:val="6036623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0">
    <w:nsid w:val="6ED53CA0"/>
    <w:multiLevelType w:val="hybridMultilevel"/>
    <w:tmpl w:val="E86ABA50"/>
    <w:lvl w:ilvl="0" w:tplc="1E84F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7D2ECB"/>
    <w:multiLevelType w:val="multilevel"/>
    <w:tmpl w:val="D02E12A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38468E3"/>
    <w:multiLevelType w:val="hybridMultilevel"/>
    <w:tmpl w:val="0E5C57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3A2537C"/>
    <w:multiLevelType w:val="hybridMultilevel"/>
    <w:tmpl w:val="F140A958"/>
    <w:lvl w:ilvl="0" w:tplc="0419000F">
      <w:start w:val="1"/>
      <w:numFmt w:val="decimal"/>
      <w:lvlText w:val="%1."/>
      <w:lvlJc w:val="left"/>
      <w:pPr>
        <w:ind w:left="1070" w:hanging="360"/>
      </w:pPr>
      <w:rPr>
        <w:rFonts w:hint="default"/>
      </w:rPr>
    </w:lvl>
    <w:lvl w:ilvl="1" w:tplc="04190001">
      <w:start w:val="1"/>
      <w:numFmt w:val="bullet"/>
      <w:lvlText w:val=""/>
      <w:lvlJc w:val="left"/>
      <w:pPr>
        <w:ind w:left="1790" w:hanging="360"/>
      </w:pPr>
      <w:rPr>
        <w:rFonts w:ascii="Symbol" w:hAnsi="Symbol"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7A6D7F51"/>
    <w:multiLevelType w:val="hybridMultilevel"/>
    <w:tmpl w:val="28828C82"/>
    <w:lvl w:ilvl="0" w:tplc="38B61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243220"/>
    <w:multiLevelType w:val="hybridMultilevel"/>
    <w:tmpl w:val="749AB1BA"/>
    <w:lvl w:ilvl="0" w:tplc="82988C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536AC7"/>
    <w:multiLevelType w:val="hybridMultilevel"/>
    <w:tmpl w:val="C97E9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0"/>
  </w:num>
  <w:num w:numId="3">
    <w:abstractNumId w:val="3"/>
  </w:num>
  <w:num w:numId="4">
    <w:abstractNumId w:val="46"/>
  </w:num>
  <w:num w:numId="5">
    <w:abstractNumId w:val="20"/>
  </w:num>
  <w:num w:numId="6">
    <w:abstractNumId w:val="37"/>
  </w:num>
  <w:num w:numId="7">
    <w:abstractNumId w:val="42"/>
  </w:num>
  <w:num w:numId="8">
    <w:abstractNumId w:val="1"/>
  </w:num>
  <w:num w:numId="9">
    <w:abstractNumId w:val="2"/>
  </w:num>
  <w:num w:numId="10">
    <w:abstractNumId w:val="8"/>
  </w:num>
  <w:num w:numId="11">
    <w:abstractNumId w:val="29"/>
  </w:num>
  <w:num w:numId="12">
    <w:abstractNumId w:val="6"/>
  </w:num>
  <w:num w:numId="13">
    <w:abstractNumId w:val="38"/>
  </w:num>
  <w:num w:numId="14">
    <w:abstractNumId w:val="36"/>
  </w:num>
  <w:num w:numId="15">
    <w:abstractNumId w:val="10"/>
  </w:num>
  <w:num w:numId="16">
    <w:abstractNumId w:val="26"/>
  </w:num>
  <w:num w:numId="17">
    <w:abstractNumId w:val="25"/>
  </w:num>
  <w:num w:numId="18">
    <w:abstractNumId w:val="0"/>
  </w:num>
  <w:num w:numId="19">
    <w:abstractNumId w:val="23"/>
  </w:num>
  <w:num w:numId="20">
    <w:abstractNumId w:val="4"/>
  </w:num>
  <w:num w:numId="21">
    <w:abstractNumId w:val="41"/>
  </w:num>
  <w:num w:numId="22">
    <w:abstractNumId w:val="13"/>
  </w:num>
  <w:num w:numId="23">
    <w:abstractNumId w:val="22"/>
  </w:num>
  <w:num w:numId="24">
    <w:abstractNumId w:val="18"/>
  </w:num>
  <w:num w:numId="25">
    <w:abstractNumId w:val="44"/>
  </w:num>
  <w:num w:numId="26">
    <w:abstractNumId w:val="9"/>
  </w:num>
  <w:num w:numId="27">
    <w:abstractNumId w:val="19"/>
  </w:num>
  <w:num w:numId="28">
    <w:abstractNumId w:val="14"/>
  </w:num>
  <w:num w:numId="29">
    <w:abstractNumId w:val="30"/>
  </w:num>
  <w:num w:numId="30">
    <w:abstractNumId w:val="34"/>
  </w:num>
  <w:num w:numId="31">
    <w:abstractNumId w:val="31"/>
  </w:num>
  <w:num w:numId="32">
    <w:abstractNumId w:val="17"/>
  </w:num>
  <w:num w:numId="33">
    <w:abstractNumId w:val="28"/>
  </w:num>
  <w:num w:numId="34">
    <w:abstractNumId w:val="39"/>
  </w:num>
  <w:num w:numId="35">
    <w:abstractNumId w:val="27"/>
  </w:num>
  <w:num w:numId="36">
    <w:abstractNumId w:val="45"/>
  </w:num>
  <w:num w:numId="37">
    <w:abstractNumId w:val="16"/>
  </w:num>
  <w:num w:numId="38">
    <w:abstractNumId w:val="11"/>
  </w:num>
  <w:num w:numId="39">
    <w:abstractNumId w:val="21"/>
  </w:num>
  <w:num w:numId="40">
    <w:abstractNumId w:val="24"/>
  </w:num>
  <w:num w:numId="41">
    <w:abstractNumId w:val="7"/>
  </w:num>
  <w:num w:numId="42">
    <w:abstractNumId w:val="33"/>
  </w:num>
  <w:num w:numId="43">
    <w:abstractNumId w:val="43"/>
  </w:num>
  <w:num w:numId="44">
    <w:abstractNumId w:val="35"/>
  </w:num>
  <w:num w:numId="45">
    <w:abstractNumId w:val="32"/>
  </w:num>
  <w:num w:numId="46">
    <w:abstractNumId w:val="5"/>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707E"/>
    <w:rsid w:val="00000091"/>
    <w:rsid w:val="0000414A"/>
    <w:rsid w:val="00005324"/>
    <w:rsid w:val="00006184"/>
    <w:rsid w:val="000063D0"/>
    <w:rsid w:val="000118E0"/>
    <w:rsid w:val="00012276"/>
    <w:rsid w:val="0001379F"/>
    <w:rsid w:val="00021417"/>
    <w:rsid w:val="00025325"/>
    <w:rsid w:val="00025475"/>
    <w:rsid w:val="00026219"/>
    <w:rsid w:val="000264DC"/>
    <w:rsid w:val="00030126"/>
    <w:rsid w:val="00030AE0"/>
    <w:rsid w:val="00032654"/>
    <w:rsid w:val="0003304A"/>
    <w:rsid w:val="00035072"/>
    <w:rsid w:val="0003627C"/>
    <w:rsid w:val="000414E7"/>
    <w:rsid w:val="0004156C"/>
    <w:rsid w:val="00044661"/>
    <w:rsid w:val="00045E04"/>
    <w:rsid w:val="00045F67"/>
    <w:rsid w:val="000512EC"/>
    <w:rsid w:val="000518EE"/>
    <w:rsid w:val="000546F4"/>
    <w:rsid w:val="000555B1"/>
    <w:rsid w:val="00060DBB"/>
    <w:rsid w:val="000650A3"/>
    <w:rsid w:val="000664CC"/>
    <w:rsid w:val="00073845"/>
    <w:rsid w:val="00074DE8"/>
    <w:rsid w:val="000772FF"/>
    <w:rsid w:val="00086543"/>
    <w:rsid w:val="00092688"/>
    <w:rsid w:val="00092FD0"/>
    <w:rsid w:val="00093EFC"/>
    <w:rsid w:val="00094B19"/>
    <w:rsid w:val="00095CAA"/>
    <w:rsid w:val="000A1361"/>
    <w:rsid w:val="000A2B0A"/>
    <w:rsid w:val="000A30A1"/>
    <w:rsid w:val="000A3A59"/>
    <w:rsid w:val="000A6D8D"/>
    <w:rsid w:val="000A75C3"/>
    <w:rsid w:val="000B2340"/>
    <w:rsid w:val="000B3F9C"/>
    <w:rsid w:val="000B4137"/>
    <w:rsid w:val="000B602B"/>
    <w:rsid w:val="000C0B49"/>
    <w:rsid w:val="000C5E40"/>
    <w:rsid w:val="000D0215"/>
    <w:rsid w:val="000D1E65"/>
    <w:rsid w:val="000D24CE"/>
    <w:rsid w:val="000D251C"/>
    <w:rsid w:val="000D3F34"/>
    <w:rsid w:val="000D75F4"/>
    <w:rsid w:val="000D7C70"/>
    <w:rsid w:val="000E364D"/>
    <w:rsid w:val="000F084A"/>
    <w:rsid w:val="000F2078"/>
    <w:rsid w:val="000F2C62"/>
    <w:rsid w:val="000F305F"/>
    <w:rsid w:val="00106035"/>
    <w:rsid w:val="00106348"/>
    <w:rsid w:val="00107250"/>
    <w:rsid w:val="00110005"/>
    <w:rsid w:val="001134A4"/>
    <w:rsid w:val="00114CEC"/>
    <w:rsid w:val="00114DA4"/>
    <w:rsid w:val="00116348"/>
    <w:rsid w:val="00116788"/>
    <w:rsid w:val="00117A78"/>
    <w:rsid w:val="001212F5"/>
    <w:rsid w:val="001220EC"/>
    <w:rsid w:val="001224D6"/>
    <w:rsid w:val="00122BE0"/>
    <w:rsid w:val="00123396"/>
    <w:rsid w:val="00125DBB"/>
    <w:rsid w:val="001316F6"/>
    <w:rsid w:val="00131980"/>
    <w:rsid w:val="001343A6"/>
    <w:rsid w:val="00140CB4"/>
    <w:rsid w:val="0014319A"/>
    <w:rsid w:val="001509D2"/>
    <w:rsid w:val="00154032"/>
    <w:rsid w:val="00154117"/>
    <w:rsid w:val="001543BB"/>
    <w:rsid w:val="00155083"/>
    <w:rsid w:val="00162CD1"/>
    <w:rsid w:val="00165D87"/>
    <w:rsid w:val="001718E2"/>
    <w:rsid w:val="00175EA7"/>
    <w:rsid w:val="00182451"/>
    <w:rsid w:val="001827DC"/>
    <w:rsid w:val="001842D8"/>
    <w:rsid w:val="0018537E"/>
    <w:rsid w:val="00190396"/>
    <w:rsid w:val="00190D36"/>
    <w:rsid w:val="00192C01"/>
    <w:rsid w:val="001965D4"/>
    <w:rsid w:val="001A742D"/>
    <w:rsid w:val="001B2164"/>
    <w:rsid w:val="001B285B"/>
    <w:rsid w:val="001B46FD"/>
    <w:rsid w:val="001B5C56"/>
    <w:rsid w:val="001B612A"/>
    <w:rsid w:val="001B6506"/>
    <w:rsid w:val="001B653F"/>
    <w:rsid w:val="001B7411"/>
    <w:rsid w:val="001C60BD"/>
    <w:rsid w:val="001D1E9C"/>
    <w:rsid w:val="001E1698"/>
    <w:rsid w:val="001E1C19"/>
    <w:rsid w:val="001E23C0"/>
    <w:rsid w:val="001E5949"/>
    <w:rsid w:val="001E620B"/>
    <w:rsid w:val="001E6DB4"/>
    <w:rsid w:val="001F07F8"/>
    <w:rsid w:val="001F0B07"/>
    <w:rsid w:val="001F74AE"/>
    <w:rsid w:val="001F7894"/>
    <w:rsid w:val="001F78F1"/>
    <w:rsid w:val="00203D4D"/>
    <w:rsid w:val="00204376"/>
    <w:rsid w:val="00212EDC"/>
    <w:rsid w:val="002168F3"/>
    <w:rsid w:val="00220929"/>
    <w:rsid w:val="00220934"/>
    <w:rsid w:val="00224CB4"/>
    <w:rsid w:val="002265A7"/>
    <w:rsid w:val="002269B8"/>
    <w:rsid w:val="00230786"/>
    <w:rsid w:val="00231420"/>
    <w:rsid w:val="00234388"/>
    <w:rsid w:val="0024576F"/>
    <w:rsid w:val="0025371B"/>
    <w:rsid w:val="002579D7"/>
    <w:rsid w:val="0026297F"/>
    <w:rsid w:val="002637E5"/>
    <w:rsid w:val="002654B6"/>
    <w:rsid w:val="0027152C"/>
    <w:rsid w:val="00281800"/>
    <w:rsid w:val="00287119"/>
    <w:rsid w:val="002874DE"/>
    <w:rsid w:val="00290F3B"/>
    <w:rsid w:val="00291E3D"/>
    <w:rsid w:val="0029321B"/>
    <w:rsid w:val="0029562B"/>
    <w:rsid w:val="00295DB7"/>
    <w:rsid w:val="0029604B"/>
    <w:rsid w:val="00296B64"/>
    <w:rsid w:val="002A091F"/>
    <w:rsid w:val="002A1A86"/>
    <w:rsid w:val="002A417C"/>
    <w:rsid w:val="002B0127"/>
    <w:rsid w:val="002B0B00"/>
    <w:rsid w:val="002B116F"/>
    <w:rsid w:val="002B1E6D"/>
    <w:rsid w:val="002B2986"/>
    <w:rsid w:val="002B33FA"/>
    <w:rsid w:val="002B4A43"/>
    <w:rsid w:val="002B5DFC"/>
    <w:rsid w:val="002B60A2"/>
    <w:rsid w:val="002C2143"/>
    <w:rsid w:val="002D0C70"/>
    <w:rsid w:val="002D1318"/>
    <w:rsid w:val="002D2003"/>
    <w:rsid w:val="002D2FE4"/>
    <w:rsid w:val="002D5522"/>
    <w:rsid w:val="002D7194"/>
    <w:rsid w:val="002E0EC6"/>
    <w:rsid w:val="002E0FE2"/>
    <w:rsid w:val="002E12F1"/>
    <w:rsid w:val="002E325F"/>
    <w:rsid w:val="002E4739"/>
    <w:rsid w:val="002E7C02"/>
    <w:rsid w:val="002F3B52"/>
    <w:rsid w:val="00306587"/>
    <w:rsid w:val="0030798B"/>
    <w:rsid w:val="00307A44"/>
    <w:rsid w:val="00310258"/>
    <w:rsid w:val="00310B39"/>
    <w:rsid w:val="0031149B"/>
    <w:rsid w:val="00315131"/>
    <w:rsid w:val="00316E94"/>
    <w:rsid w:val="00317169"/>
    <w:rsid w:val="00321CDA"/>
    <w:rsid w:val="0032243C"/>
    <w:rsid w:val="00323215"/>
    <w:rsid w:val="00326812"/>
    <w:rsid w:val="00331770"/>
    <w:rsid w:val="00332D49"/>
    <w:rsid w:val="00335CF3"/>
    <w:rsid w:val="0033731F"/>
    <w:rsid w:val="00337E73"/>
    <w:rsid w:val="00346B4E"/>
    <w:rsid w:val="00346E03"/>
    <w:rsid w:val="003522BD"/>
    <w:rsid w:val="00353AEA"/>
    <w:rsid w:val="00363239"/>
    <w:rsid w:val="00364148"/>
    <w:rsid w:val="00366D0D"/>
    <w:rsid w:val="003707DA"/>
    <w:rsid w:val="00370BE1"/>
    <w:rsid w:val="00374A80"/>
    <w:rsid w:val="00380B3F"/>
    <w:rsid w:val="003900C6"/>
    <w:rsid w:val="0039128C"/>
    <w:rsid w:val="00391D27"/>
    <w:rsid w:val="0039463B"/>
    <w:rsid w:val="003A1E2C"/>
    <w:rsid w:val="003A6548"/>
    <w:rsid w:val="003A6612"/>
    <w:rsid w:val="003B07A4"/>
    <w:rsid w:val="003B37B4"/>
    <w:rsid w:val="003B661C"/>
    <w:rsid w:val="003C0D84"/>
    <w:rsid w:val="003C105C"/>
    <w:rsid w:val="003C5387"/>
    <w:rsid w:val="003C53C8"/>
    <w:rsid w:val="003D0667"/>
    <w:rsid w:val="003D09FC"/>
    <w:rsid w:val="003D32E9"/>
    <w:rsid w:val="003D4723"/>
    <w:rsid w:val="003D6DF0"/>
    <w:rsid w:val="003E0D98"/>
    <w:rsid w:val="003E1AC4"/>
    <w:rsid w:val="003E27FB"/>
    <w:rsid w:val="003F159F"/>
    <w:rsid w:val="003F201F"/>
    <w:rsid w:val="003F53E0"/>
    <w:rsid w:val="003F5667"/>
    <w:rsid w:val="003F6FB8"/>
    <w:rsid w:val="00402D33"/>
    <w:rsid w:val="004103C6"/>
    <w:rsid w:val="00412AEF"/>
    <w:rsid w:val="00416A85"/>
    <w:rsid w:val="00422BA7"/>
    <w:rsid w:val="00425659"/>
    <w:rsid w:val="004272DE"/>
    <w:rsid w:val="00431690"/>
    <w:rsid w:val="0043365B"/>
    <w:rsid w:val="00443619"/>
    <w:rsid w:val="004444C9"/>
    <w:rsid w:val="004478B1"/>
    <w:rsid w:val="00447B28"/>
    <w:rsid w:val="00454601"/>
    <w:rsid w:val="00455FBF"/>
    <w:rsid w:val="004646D5"/>
    <w:rsid w:val="00465CA0"/>
    <w:rsid w:val="004758CD"/>
    <w:rsid w:val="00483088"/>
    <w:rsid w:val="004877B7"/>
    <w:rsid w:val="00493E8E"/>
    <w:rsid w:val="004A58A7"/>
    <w:rsid w:val="004A5D36"/>
    <w:rsid w:val="004B1162"/>
    <w:rsid w:val="004B26CA"/>
    <w:rsid w:val="004B4CCE"/>
    <w:rsid w:val="004E090B"/>
    <w:rsid w:val="004E299F"/>
    <w:rsid w:val="004E63CA"/>
    <w:rsid w:val="004E685D"/>
    <w:rsid w:val="004E6905"/>
    <w:rsid w:val="004F1312"/>
    <w:rsid w:val="00501B40"/>
    <w:rsid w:val="005037AA"/>
    <w:rsid w:val="00506D6F"/>
    <w:rsid w:val="00510006"/>
    <w:rsid w:val="0051311A"/>
    <w:rsid w:val="00513196"/>
    <w:rsid w:val="00515E0D"/>
    <w:rsid w:val="005169CF"/>
    <w:rsid w:val="00520B3A"/>
    <w:rsid w:val="00533EEB"/>
    <w:rsid w:val="00533FF5"/>
    <w:rsid w:val="0053780D"/>
    <w:rsid w:val="00537955"/>
    <w:rsid w:val="005410EE"/>
    <w:rsid w:val="00542DBE"/>
    <w:rsid w:val="00542F11"/>
    <w:rsid w:val="0054409C"/>
    <w:rsid w:val="00547493"/>
    <w:rsid w:val="0055104B"/>
    <w:rsid w:val="005512A8"/>
    <w:rsid w:val="00560694"/>
    <w:rsid w:val="00563317"/>
    <w:rsid w:val="00563A40"/>
    <w:rsid w:val="0056678E"/>
    <w:rsid w:val="0056749B"/>
    <w:rsid w:val="005674BC"/>
    <w:rsid w:val="005717E6"/>
    <w:rsid w:val="005742FC"/>
    <w:rsid w:val="005760C7"/>
    <w:rsid w:val="0058035E"/>
    <w:rsid w:val="00582017"/>
    <w:rsid w:val="005877EB"/>
    <w:rsid w:val="005879F0"/>
    <w:rsid w:val="005905DE"/>
    <w:rsid w:val="00590E4E"/>
    <w:rsid w:val="005930F8"/>
    <w:rsid w:val="005973A8"/>
    <w:rsid w:val="005A0C31"/>
    <w:rsid w:val="005A2AAC"/>
    <w:rsid w:val="005A7095"/>
    <w:rsid w:val="005B2CA1"/>
    <w:rsid w:val="005B30BE"/>
    <w:rsid w:val="005B3CA3"/>
    <w:rsid w:val="005B558B"/>
    <w:rsid w:val="005B6084"/>
    <w:rsid w:val="005C2969"/>
    <w:rsid w:val="005C30F7"/>
    <w:rsid w:val="005C51ED"/>
    <w:rsid w:val="005C7BDC"/>
    <w:rsid w:val="005D0A8F"/>
    <w:rsid w:val="005E151B"/>
    <w:rsid w:val="005E5C6D"/>
    <w:rsid w:val="005E61DD"/>
    <w:rsid w:val="005F0F97"/>
    <w:rsid w:val="005F2BF3"/>
    <w:rsid w:val="005F36F9"/>
    <w:rsid w:val="005F5691"/>
    <w:rsid w:val="005F71CE"/>
    <w:rsid w:val="006003D1"/>
    <w:rsid w:val="006007A2"/>
    <w:rsid w:val="00602028"/>
    <w:rsid w:val="00603948"/>
    <w:rsid w:val="00604523"/>
    <w:rsid w:val="0060480F"/>
    <w:rsid w:val="00612E87"/>
    <w:rsid w:val="00620DF9"/>
    <w:rsid w:val="00622334"/>
    <w:rsid w:val="006238DB"/>
    <w:rsid w:val="00624194"/>
    <w:rsid w:val="00626800"/>
    <w:rsid w:val="00630740"/>
    <w:rsid w:val="00630C83"/>
    <w:rsid w:val="00631C62"/>
    <w:rsid w:val="0063489A"/>
    <w:rsid w:val="0063508D"/>
    <w:rsid w:val="00646803"/>
    <w:rsid w:val="00646E56"/>
    <w:rsid w:val="00651031"/>
    <w:rsid w:val="0065158A"/>
    <w:rsid w:val="006523D9"/>
    <w:rsid w:val="00665413"/>
    <w:rsid w:val="00665AB7"/>
    <w:rsid w:val="00671339"/>
    <w:rsid w:val="0067470F"/>
    <w:rsid w:val="006768B0"/>
    <w:rsid w:val="00684586"/>
    <w:rsid w:val="00686455"/>
    <w:rsid w:val="00687834"/>
    <w:rsid w:val="00687B4C"/>
    <w:rsid w:val="00692CDB"/>
    <w:rsid w:val="006932C4"/>
    <w:rsid w:val="006949C1"/>
    <w:rsid w:val="006A105A"/>
    <w:rsid w:val="006A22F8"/>
    <w:rsid w:val="006B35ED"/>
    <w:rsid w:val="006C12AA"/>
    <w:rsid w:val="006C1886"/>
    <w:rsid w:val="006C18A5"/>
    <w:rsid w:val="006C19A7"/>
    <w:rsid w:val="006C6ECD"/>
    <w:rsid w:val="006C78B8"/>
    <w:rsid w:val="006C7AD1"/>
    <w:rsid w:val="006D08FF"/>
    <w:rsid w:val="006D1A50"/>
    <w:rsid w:val="006D3D46"/>
    <w:rsid w:val="006E4C58"/>
    <w:rsid w:val="006E769F"/>
    <w:rsid w:val="006F16B6"/>
    <w:rsid w:val="006F3AA2"/>
    <w:rsid w:val="006F52E8"/>
    <w:rsid w:val="006F550A"/>
    <w:rsid w:val="006F763C"/>
    <w:rsid w:val="0070587E"/>
    <w:rsid w:val="0070786A"/>
    <w:rsid w:val="00713CB0"/>
    <w:rsid w:val="00716498"/>
    <w:rsid w:val="007202F5"/>
    <w:rsid w:val="0072447A"/>
    <w:rsid w:val="00733E33"/>
    <w:rsid w:val="00734FD7"/>
    <w:rsid w:val="007353C6"/>
    <w:rsid w:val="007355AE"/>
    <w:rsid w:val="00737E7F"/>
    <w:rsid w:val="0074021D"/>
    <w:rsid w:val="007467FA"/>
    <w:rsid w:val="00751956"/>
    <w:rsid w:val="00754820"/>
    <w:rsid w:val="007555CE"/>
    <w:rsid w:val="007564B3"/>
    <w:rsid w:val="00762DA6"/>
    <w:rsid w:val="0076446E"/>
    <w:rsid w:val="00766BBE"/>
    <w:rsid w:val="007730F5"/>
    <w:rsid w:val="0077492E"/>
    <w:rsid w:val="00781891"/>
    <w:rsid w:val="00782256"/>
    <w:rsid w:val="00790A8D"/>
    <w:rsid w:val="00797680"/>
    <w:rsid w:val="00797F5B"/>
    <w:rsid w:val="007A4AA3"/>
    <w:rsid w:val="007A5001"/>
    <w:rsid w:val="007B00E0"/>
    <w:rsid w:val="007B69C1"/>
    <w:rsid w:val="007B73E8"/>
    <w:rsid w:val="007C00A5"/>
    <w:rsid w:val="007C4EE4"/>
    <w:rsid w:val="007D1AC4"/>
    <w:rsid w:val="007D1F5F"/>
    <w:rsid w:val="007D275D"/>
    <w:rsid w:val="007E07E6"/>
    <w:rsid w:val="007E2F0D"/>
    <w:rsid w:val="007E64F3"/>
    <w:rsid w:val="007F2ECA"/>
    <w:rsid w:val="007F356D"/>
    <w:rsid w:val="007F4E3E"/>
    <w:rsid w:val="007F6529"/>
    <w:rsid w:val="007F7E35"/>
    <w:rsid w:val="00805DFB"/>
    <w:rsid w:val="008106E2"/>
    <w:rsid w:val="008107FF"/>
    <w:rsid w:val="008115CF"/>
    <w:rsid w:val="0081187D"/>
    <w:rsid w:val="00812D59"/>
    <w:rsid w:val="00814553"/>
    <w:rsid w:val="0081457D"/>
    <w:rsid w:val="0081708D"/>
    <w:rsid w:val="00822293"/>
    <w:rsid w:val="00825815"/>
    <w:rsid w:val="00827914"/>
    <w:rsid w:val="00830EC8"/>
    <w:rsid w:val="00835318"/>
    <w:rsid w:val="0083541F"/>
    <w:rsid w:val="008358C2"/>
    <w:rsid w:val="0083613A"/>
    <w:rsid w:val="00836518"/>
    <w:rsid w:val="00836A7C"/>
    <w:rsid w:val="008431F5"/>
    <w:rsid w:val="008441CF"/>
    <w:rsid w:val="0084690F"/>
    <w:rsid w:val="008539A3"/>
    <w:rsid w:val="00853D6B"/>
    <w:rsid w:val="00854CBA"/>
    <w:rsid w:val="00860D70"/>
    <w:rsid w:val="00870ACF"/>
    <w:rsid w:val="00871BDF"/>
    <w:rsid w:val="00874AD2"/>
    <w:rsid w:val="00875D49"/>
    <w:rsid w:val="008768EF"/>
    <w:rsid w:val="00880D30"/>
    <w:rsid w:val="00881C97"/>
    <w:rsid w:val="00887F88"/>
    <w:rsid w:val="008903C2"/>
    <w:rsid w:val="00890FA9"/>
    <w:rsid w:val="00891495"/>
    <w:rsid w:val="00894275"/>
    <w:rsid w:val="00895E0E"/>
    <w:rsid w:val="00895F6F"/>
    <w:rsid w:val="00895FC5"/>
    <w:rsid w:val="00897D09"/>
    <w:rsid w:val="008A6865"/>
    <w:rsid w:val="008A704F"/>
    <w:rsid w:val="008A772A"/>
    <w:rsid w:val="008B19AD"/>
    <w:rsid w:val="008B421D"/>
    <w:rsid w:val="008B665E"/>
    <w:rsid w:val="008C2192"/>
    <w:rsid w:val="008C2EA3"/>
    <w:rsid w:val="008C6723"/>
    <w:rsid w:val="008C7654"/>
    <w:rsid w:val="008D01B7"/>
    <w:rsid w:val="008D5B5C"/>
    <w:rsid w:val="008D7F41"/>
    <w:rsid w:val="008F2EF4"/>
    <w:rsid w:val="0090203F"/>
    <w:rsid w:val="00910946"/>
    <w:rsid w:val="0091265D"/>
    <w:rsid w:val="0091399C"/>
    <w:rsid w:val="00915C2F"/>
    <w:rsid w:val="009160C5"/>
    <w:rsid w:val="00917589"/>
    <w:rsid w:val="00920847"/>
    <w:rsid w:val="009225CA"/>
    <w:rsid w:val="009231F5"/>
    <w:rsid w:val="009254EB"/>
    <w:rsid w:val="00930BCD"/>
    <w:rsid w:val="00931B32"/>
    <w:rsid w:val="0093515F"/>
    <w:rsid w:val="009434A8"/>
    <w:rsid w:val="00944002"/>
    <w:rsid w:val="009519FC"/>
    <w:rsid w:val="00951ADE"/>
    <w:rsid w:val="00951D3C"/>
    <w:rsid w:val="009521AB"/>
    <w:rsid w:val="00961B0B"/>
    <w:rsid w:val="00962F36"/>
    <w:rsid w:val="00964A3F"/>
    <w:rsid w:val="00965C08"/>
    <w:rsid w:val="009675B8"/>
    <w:rsid w:val="009708A8"/>
    <w:rsid w:val="009752FB"/>
    <w:rsid w:val="00975B3D"/>
    <w:rsid w:val="00976853"/>
    <w:rsid w:val="00980887"/>
    <w:rsid w:val="0098265E"/>
    <w:rsid w:val="00984033"/>
    <w:rsid w:val="00986523"/>
    <w:rsid w:val="00986ED1"/>
    <w:rsid w:val="009923C3"/>
    <w:rsid w:val="009947BD"/>
    <w:rsid w:val="0099561F"/>
    <w:rsid w:val="009957F4"/>
    <w:rsid w:val="009A001D"/>
    <w:rsid w:val="009A0350"/>
    <w:rsid w:val="009A26C2"/>
    <w:rsid w:val="009A2BD6"/>
    <w:rsid w:val="009A3089"/>
    <w:rsid w:val="009A48F3"/>
    <w:rsid w:val="009B10E6"/>
    <w:rsid w:val="009C0F05"/>
    <w:rsid w:val="009C42AF"/>
    <w:rsid w:val="009C4A23"/>
    <w:rsid w:val="009C5F9E"/>
    <w:rsid w:val="009D1ED1"/>
    <w:rsid w:val="009D2250"/>
    <w:rsid w:val="009D3FC6"/>
    <w:rsid w:val="009E2C89"/>
    <w:rsid w:val="009E3C3A"/>
    <w:rsid w:val="009E4332"/>
    <w:rsid w:val="009E636F"/>
    <w:rsid w:val="009E6F71"/>
    <w:rsid w:val="009F11DA"/>
    <w:rsid w:val="009F401B"/>
    <w:rsid w:val="009F4A7B"/>
    <w:rsid w:val="009F57F2"/>
    <w:rsid w:val="00A0150E"/>
    <w:rsid w:val="00A01997"/>
    <w:rsid w:val="00A01BA7"/>
    <w:rsid w:val="00A045F7"/>
    <w:rsid w:val="00A05E41"/>
    <w:rsid w:val="00A063AD"/>
    <w:rsid w:val="00A06C72"/>
    <w:rsid w:val="00A11DE4"/>
    <w:rsid w:val="00A13E3B"/>
    <w:rsid w:val="00A1429C"/>
    <w:rsid w:val="00A25DBF"/>
    <w:rsid w:val="00A301DE"/>
    <w:rsid w:val="00A31CF7"/>
    <w:rsid w:val="00A3276F"/>
    <w:rsid w:val="00A341CD"/>
    <w:rsid w:val="00A36927"/>
    <w:rsid w:val="00A37F8C"/>
    <w:rsid w:val="00A421AD"/>
    <w:rsid w:val="00A42732"/>
    <w:rsid w:val="00A47BC3"/>
    <w:rsid w:val="00A521E6"/>
    <w:rsid w:val="00A617B8"/>
    <w:rsid w:val="00A6394F"/>
    <w:rsid w:val="00A6727C"/>
    <w:rsid w:val="00A71F76"/>
    <w:rsid w:val="00A81CA0"/>
    <w:rsid w:val="00A835B6"/>
    <w:rsid w:val="00A87E91"/>
    <w:rsid w:val="00A90DFF"/>
    <w:rsid w:val="00A91C12"/>
    <w:rsid w:val="00A94497"/>
    <w:rsid w:val="00A95F86"/>
    <w:rsid w:val="00AA05D7"/>
    <w:rsid w:val="00AA4EB3"/>
    <w:rsid w:val="00AA7082"/>
    <w:rsid w:val="00AB01A9"/>
    <w:rsid w:val="00AB62EE"/>
    <w:rsid w:val="00AC3ADC"/>
    <w:rsid w:val="00AC4406"/>
    <w:rsid w:val="00AC5101"/>
    <w:rsid w:val="00AC67F9"/>
    <w:rsid w:val="00AD555F"/>
    <w:rsid w:val="00AD6831"/>
    <w:rsid w:val="00AD7B6E"/>
    <w:rsid w:val="00AE4813"/>
    <w:rsid w:val="00AE513E"/>
    <w:rsid w:val="00B00D20"/>
    <w:rsid w:val="00B04EE8"/>
    <w:rsid w:val="00B05059"/>
    <w:rsid w:val="00B05BAC"/>
    <w:rsid w:val="00B05F20"/>
    <w:rsid w:val="00B0707E"/>
    <w:rsid w:val="00B11E39"/>
    <w:rsid w:val="00B17512"/>
    <w:rsid w:val="00B24B8B"/>
    <w:rsid w:val="00B25093"/>
    <w:rsid w:val="00B26789"/>
    <w:rsid w:val="00B27216"/>
    <w:rsid w:val="00B30C56"/>
    <w:rsid w:val="00B358C4"/>
    <w:rsid w:val="00B37EF4"/>
    <w:rsid w:val="00B4291F"/>
    <w:rsid w:val="00B47A86"/>
    <w:rsid w:val="00B507A9"/>
    <w:rsid w:val="00B51DA0"/>
    <w:rsid w:val="00B53D10"/>
    <w:rsid w:val="00B62C52"/>
    <w:rsid w:val="00B6495C"/>
    <w:rsid w:val="00B668B9"/>
    <w:rsid w:val="00B67EC6"/>
    <w:rsid w:val="00B74B5A"/>
    <w:rsid w:val="00B77F69"/>
    <w:rsid w:val="00B815F9"/>
    <w:rsid w:val="00B816A3"/>
    <w:rsid w:val="00B83981"/>
    <w:rsid w:val="00B85030"/>
    <w:rsid w:val="00B8574C"/>
    <w:rsid w:val="00B86506"/>
    <w:rsid w:val="00B90BF7"/>
    <w:rsid w:val="00B9196B"/>
    <w:rsid w:val="00B950B3"/>
    <w:rsid w:val="00B957D7"/>
    <w:rsid w:val="00BA1446"/>
    <w:rsid w:val="00BA28F3"/>
    <w:rsid w:val="00BA52C1"/>
    <w:rsid w:val="00BB5DC4"/>
    <w:rsid w:val="00BB7716"/>
    <w:rsid w:val="00BB7DF7"/>
    <w:rsid w:val="00BC0497"/>
    <w:rsid w:val="00BC1059"/>
    <w:rsid w:val="00BC2E33"/>
    <w:rsid w:val="00BC7D64"/>
    <w:rsid w:val="00BD14A4"/>
    <w:rsid w:val="00BD3C37"/>
    <w:rsid w:val="00BD42A6"/>
    <w:rsid w:val="00BE418D"/>
    <w:rsid w:val="00BE4B4E"/>
    <w:rsid w:val="00C000D4"/>
    <w:rsid w:val="00C00FD1"/>
    <w:rsid w:val="00C04D0D"/>
    <w:rsid w:val="00C1258E"/>
    <w:rsid w:val="00C200B1"/>
    <w:rsid w:val="00C227BC"/>
    <w:rsid w:val="00C24963"/>
    <w:rsid w:val="00C31B79"/>
    <w:rsid w:val="00C32921"/>
    <w:rsid w:val="00C32992"/>
    <w:rsid w:val="00C35103"/>
    <w:rsid w:val="00C4102F"/>
    <w:rsid w:val="00C418E9"/>
    <w:rsid w:val="00C430BE"/>
    <w:rsid w:val="00C4355B"/>
    <w:rsid w:val="00C43C64"/>
    <w:rsid w:val="00C4450A"/>
    <w:rsid w:val="00C46EA2"/>
    <w:rsid w:val="00C52A37"/>
    <w:rsid w:val="00C53762"/>
    <w:rsid w:val="00C537FE"/>
    <w:rsid w:val="00C55EED"/>
    <w:rsid w:val="00C657F9"/>
    <w:rsid w:val="00C77F66"/>
    <w:rsid w:val="00C82FE8"/>
    <w:rsid w:val="00C850A6"/>
    <w:rsid w:val="00C86130"/>
    <w:rsid w:val="00C91CBB"/>
    <w:rsid w:val="00C91F8E"/>
    <w:rsid w:val="00C92009"/>
    <w:rsid w:val="00C92640"/>
    <w:rsid w:val="00C93C53"/>
    <w:rsid w:val="00C9414A"/>
    <w:rsid w:val="00C949E5"/>
    <w:rsid w:val="00C950FA"/>
    <w:rsid w:val="00C979E4"/>
    <w:rsid w:val="00CA36F4"/>
    <w:rsid w:val="00CA44C3"/>
    <w:rsid w:val="00CA68BE"/>
    <w:rsid w:val="00CB155D"/>
    <w:rsid w:val="00CB2A56"/>
    <w:rsid w:val="00CB3EF7"/>
    <w:rsid w:val="00CB66D8"/>
    <w:rsid w:val="00CB7DEA"/>
    <w:rsid w:val="00CC04E5"/>
    <w:rsid w:val="00CC0936"/>
    <w:rsid w:val="00CC1997"/>
    <w:rsid w:val="00CC3317"/>
    <w:rsid w:val="00CC379E"/>
    <w:rsid w:val="00CC5B52"/>
    <w:rsid w:val="00CC649A"/>
    <w:rsid w:val="00CD1458"/>
    <w:rsid w:val="00CD3EC7"/>
    <w:rsid w:val="00CE0561"/>
    <w:rsid w:val="00CE083C"/>
    <w:rsid w:val="00CE22F5"/>
    <w:rsid w:val="00CE51A5"/>
    <w:rsid w:val="00CE654F"/>
    <w:rsid w:val="00CF110F"/>
    <w:rsid w:val="00CF3BB8"/>
    <w:rsid w:val="00CF6888"/>
    <w:rsid w:val="00D01971"/>
    <w:rsid w:val="00D06BEE"/>
    <w:rsid w:val="00D101A0"/>
    <w:rsid w:val="00D15C63"/>
    <w:rsid w:val="00D15FC7"/>
    <w:rsid w:val="00D16F82"/>
    <w:rsid w:val="00D22112"/>
    <w:rsid w:val="00D22520"/>
    <w:rsid w:val="00D22D3D"/>
    <w:rsid w:val="00D24CA9"/>
    <w:rsid w:val="00D256E4"/>
    <w:rsid w:val="00D2624D"/>
    <w:rsid w:val="00D31FCB"/>
    <w:rsid w:val="00D349F9"/>
    <w:rsid w:val="00D3541D"/>
    <w:rsid w:val="00D366A0"/>
    <w:rsid w:val="00D3799E"/>
    <w:rsid w:val="00D417D5"/>
    <w:rsid w:val="00D471D1"/>
    <w:rsid w:val="00D5077A"/>
    <w:rsid w:val="00D52D32"/>
    <w:rsid w:val="00D52FF2"/>
    <w:rsid w:val="00D53FF0"/>
    <w:rsid w:val="00D55F46"/>
    <w:rsid w:val="00D56B0E"/>
    <w:rsid w:val="00D57F54"/>
    <w:rsid w:val="00D605C8"/>
    <w:rsid w:val="00D63967"/>
    <w:rsid w:val="00D667E1"/>
    <w:rsid w:val="00D713F6"/>
    <w:rsid w:val="00D74474"/>
    <w:rsid w:val="00D74A0A"/>
    <w:rsid w:val="00D74BFB"/>
    <w:rsid w:val="00D84B27"/>
    <w:rsid w:val="00D86A92"/>
    <w:rsid w:val="00D914C7"/>
    <w:rsid w:val="00D94A8D"/>
    <w:rsid w:val="00D979A7"/>
    <w:rsid w:val="00DA3A39"/>
    <w:rsid w:val="00DA5DA2"/>
    <w:rsid w:val="00DA6A45"/>
    <w:rsid w:val="00DB061A"/>
    <w:rsid w:val="00DB062E"/>
    <w:rsid w:val="00DB1A63"/>
    <w:rsid w:val="00DB2A7E"/>
    <w:rsid w:val="00DB2E82"/>
    <w:rsid w:val="00DB311F"/>
    <w:rsid w:val="00DB47F4"/>
    <w:rsid w:val="00DB650A"/>
    <w:rsid w:val="00DB6E76"/>
    <w:rsid w:val="00DC03D7"/>
    <w:rsid w:val="00DC1F8D"/>
    <w:rsid w:val="00DC2542"/>
    <w:rsid w:val="00DC35C3"/>
    <w:rsid w:val="00DC4F56"/>
    <w:rsid w:val="00DC6152"/>
    <w:rsid w:val="00DD14B4"/>
    <w:rsid w:val="00DD39DE"/>
    <w:rsid w:val="00DD6414"/>
    <w:rsid w:val="00DD6C03"/>
    <w:rsid w:val="00DD7BF3"/>
    <w:rsid w:val="00DD7C01"/>
    <w:rsid w:val="00DE13F4"/>
    <w:rsid w:val="00DE1418"/>
    <w:rsid w:val="00DE1A78"/>
    <w:rsid w:val="00DE48B9"/>
    <w:rsid w:val="00DE4AEF"/>
    <w:rsid w:val="00DE51DD"/>
    <w:rsid w:val="00DE67ED"/>
    <w:rsid w:val="00DF21E0"/>
    <w:rsid w:val="00DF4098"/>
    <w:rsid w:val="00DF4729"/>
    <w:rsid w:val="00DF53F5"/>
    <w:rsid w:val="00DF7770"/>
    <w:rsid w:val="00E00524"/>
    <w:rsid w:val="00E01F22"/>
    <w:rsid w:val="00E21578"/>
    <w:rsid w:val="00E352D1"/>
    <w:rsid w:val="00E36FAD"/>
    <w:rsid w:val="00E40161"/>
    <w:rsid w:val="00E42DD7"/>
    <w:rsid w:val="00E5015C"/>
    <w:rsid w:val="00E53663"/>
    <w:rsid w:val="00E610AF"/>
    <w:rsid w:val="00E61D42"/>
    <w:rsid w:val="00E66707"/>
    <w:rsid w:val="00E66B7C"/>
    <w:rsid w:val="00E66E1E"/>
    <w:rsid w:val="00E67296"/>
    <w:rsid w:val="00E71132"/>
    <w:rsid w:val="00E71246"/>
    <w:rsid w:val="00E73B42"/>
    <w:rsid w:val="00E74035"/>
    <w:rsid w:val="00E74F77"/>
    <w:rsid w:val="00E7738F"/>
    <w:rsid w:val="00E87D32"/>
    <w:rsid w:val="00E9174B"/>
    <w:rsid w:val="00E91AB2"/>
    <w:rsid w:val="00E921B7"/>
    <w:rsid w:val="00E931BE"/>
    <w:rsid w:val="00E949C4"/>
    <w:rsid w:val="00E95673"/>
    <w:rsid w:val="00E973D6"/>
    <w:rsid w:val="00EA32ED"/>
    <w:rsid w:val="00EA3C3B"/>
    <w:rsid w:val="00EA5F97"/>
    <w:rsid w:val="00EA72A5"/>
    <w:rsid w:val="00EB2D32"/>
    <w:rsid w:val="00EB4250"/>
    <w:rsid w:val="00EB5291"/>
    <w:rsid w:val="00EB6C7E"/>
    <w:rsid w:val="00EC22A0"/>
    <w:rsid w:val="00EC7843"/>
    <w:rsid w:val="00ED2608"/>
    <w:rsid w:val="00ED3E4E"/>
    <w:rsid w:val="00ED404F"/>
    <w:rsid w:val="00EE2DF0"/>
    <w:rsid w:val="00EE4D6F"/>
    <w:rsid w:val="00EF0C6A"/>
    <w:rsid w:val="00EF38A1"/>
    <w:rsid w:val="00EF54DD"/>
    <w:rsid w:val="00EF7504"/>
    <w:rsid w:val="00F00674"/>
    <w:rsid w:val="00F00E76"/>
    <w:rsid w:val="00F01087"/>
    <w:rsid w:val="00F05450"/>
    <w:rsid w:val="00F05A34"/>
    <w:rsid w:val="00F0695C"/>
    <w:rsid w:val="00F07766"/>
    <w:rsid w:val="00F07F1E"/>
    <w:rsid w:val="00F131C2"/>
    <w:rsid w:val="00F170EF"/>
    <w:rsid w:val="00F20797"/>
    <w:rsid w:val="00F26048"/>
    <w:rsid w:val="00F30655"/>
    <w:rsid w:val="00F3443A"/>
    <w:rsid w:val="00F34EBE"/>
    <w:rsid w:val="00F3764A"/>
    <w:rsid w:val="00F406E0"/>
    <w:rsid w:val="00F4208D"/>
    <w:rsid w:val="00F44289"/>
    <w:rsid w:val="00F452BF"/>
    <w:rsid w:val="00F46212"/>
    <w:rsid w:val="00F503DE"/>
    <w:rsid w:val="00F50412"/>
    <w:rsid w:val="00F51143"/>
    <w:rsid w:val="00F51837"/>
    <w:rsid w:val="00F53D1C"/>
    <w:rsid w:val="00F54225"/>
    <w:rsid w:val="00F550E2"/>
    <w:rsid w:val="00F60E31"/>
    <w:rsid w:val="00F620ED"/>
    <w:rsid w:val="00F6213A"/>
    <w:rsid w:val="00F64FFE"/>
    <w:rsid w:val="00F658E3"/>
    <w:rsid w:val="00F65D6D"/>
    <w:rsid w:val="00F7307A"/>
    <w:rsid w:val="00F73F10"/>
    <w:rsid w:val="00F74AF7"/>
    <w:rsid w:val="00F82968"/>
    <w:rsid w:val="00F87937"/>
    <w:rsid w:val="00F87D54"/>
    <w:rsid w:val="00F93419"/>
    <w:rsid w:val="00F953D2"/>
    <w:rsid w:val="00F95FF4"/>
    <w:rsid w:val="00FA04D3"/>
    <w:rsid w:val="00FA04D5"/>
    <w:rsid w:val="00FA178C"/>
    <w:rsid w:val="00FA220B"/>
    <w:rsid w:val="00FB24CB"/>
    <w:rsid w:val="00FB29F3"/>
    <w:rsid w:val="00FB6E71"/>
    <w:rsid w:val="00FB794F"/>
    <w:rsid w:val="00FC1C07"/>
    <w:rsid w:val="00FC23F5"/>
    <w:rsid w:val="00FD0B4D"/>
    <w:rsid w:val="00FD2BCB"/>
    <w:rsid w:val="00FD7CA8"/>
    <w:rsid w:val="00FE5C04"/>
    <w:rsid w:val="00FE5E9A"/>
    <w:rsid w:val="00FF1FAA"/>
    <w:rsid w:val="00FF40AA"/>
    <w:rsid w:val="00FF4817"/>
    <w:rsid w:val="00FF5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35"/>
  </w:style>
  <w:style w:type="paragraph" w:styleId="1">
    <w:name w:val="heading 1"/>
    <w:basedOn w:val="a"/>
    <w:next w:val="a"/>
    <w:link w:val="10"/>
    <w:uiPriority w:val="9"/>
    <w:qFormat/>
    <w:rsid w:val="007355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31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07E"/>
    <w:pPr>
      <w:ind w:left="720"/>
      <w:contextualSpacing/>
    </w:pPr>
  </w:style>
  <w:style w:type="paragraph" w:styleId="a4">
    <w:name w:val="footnote text"/>
    <w:basedOn w:val="a"/>
    <w:link w:val="a5"/>
    <w:uiPriority w:val="99"/>
    <w:unhideWhenUsed/>
    <w:rsid w:val="003C0D84"/>
    <w:pPr>
      <w:spacing w:after="0" w:line="240" w:lineRule="auto"/>
    </w:pPr>
    <w:rPr>
      <w:sz w:val="20"/>
      <w:szCs w:val="20"/>
    </w:rPr>
  </w:style>
  <w:style w:type="character" w:customStyle="1" w:styleId="a5">
    <w:name w:val="Текст сноски Знак"/>
    <w:basedOn w:val="a0"/>
    <w:link w:val="a4"/>
    <w:uiPriority w:val="99"/>
    <w:rsid w:val="003C0D84"/>
    <w:rPr>
      <w:sz w:val="20"/>
      <w:szCs w:val="20"/>
    </w:rPr>
  </w:style>
  <w:style w:type="character" w:styleId="a6">
    <w:name w:val="footnote reference"/>
    <w:basedOn w:val="a0"/>
    <w:uiPriority w:val="99"/>
    <w:unhideWhenUsed/>
    <w:rsid w:val="003C0D84"/>
    <w:rPr>
      <w:vertAlign w:val="superscript"/>
    </w:rPr>
  </w:style>
  <w:style w:type="character" w:customStyle="1" w:styleId="meta-datetime">
    <w:name w:val="meta-datetime"/>
    <w:basedOn w:val="a0"/>
    <w:rsid w:val="003C0D84"/>
  </w:style>
  <w:style w:type="character" w:customStyle="1" w:styleId="20">
    <w:name w:val="Заголовок 2 Знак"/>
    <w:basedOn w:val="a0"/>
    <w:link w:val="2"/>
    <w:uiPriority w:val="9"/>
    <w:rsid w:val="00931B32"/>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931B32"/>
    <w:rPr>
      <w:color w:val="0000FF" w:themeColor="hyperlink"/>
      <w:u w:val="single"/>
    </w:rPr>
  </w:style>
  <w:style w:type="table" w:styleId="a8">
    <w:name w:val="Table Grid"/>
    <w:basedOn w:val="a1"/>
    <w:uiPriority w:val="39"/>
    <w:rsid w:val="00931B3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4646D5"/>
    <w:pPr>
      <w:spacing w:after="0" w:line="240" w:lineRule="auto"/>
    </w:pPr>
    <w:rPr>
      <w:rFonts w:eastAsiaTheme="minorHAnsi"/>
      <w:lang w:eastAsia="en-US"/>
    </w:rPr>
  </w:style>
  <w:style w:type="character" w:customStyle="1" w:styleId="11">
    <w:name w:val="Дата1"/>
    <w:basedOn w:val="a0"/>
    <w:rsid w:val="004646D5"/>
  </w:style>
  <w:style w:type="paragraph" w:styleId="aa">
    <w:name w:val="Balloon Text"/>
    <w:basedOn w:val="a"/>
    <w:link w:val="ab"/>
    <w:uiPriority w:val="99"/>
    <w:semiHidden/>
    <w:unhideWhenUsed/>
    <w:rsid w:val="001063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6348"/>
    <w:rPr>
      <w:rFonts w:ascii="Tahoma" w:hAnsi="Tahoma" w:cs="Tahoma"/>
      <w:sz w:val="16"/>
      <w:szCs w:val="16"/>
    </w:rPr>
  </w:style>
  <w:style w:type="character" w:customStyle="1" w:styleId="apple-converted-space">
    <w:name w:val="apple-converted-space"/>
    <w:basedOn w:val="a0"/>
    <w:rsid w:val="00D74474"/>
  </w:style>
  <w:style w:type="paragraph" w:styleId="ac">
    <w:name w:val="header"/>
    <w:aliases w:val="HD"/>
    <w:basedOn w:val="a"/>
    <w:link w:val="ad"/>
    <w:uiPriority w:val="99"/>
    <w:unhideWhenUsed/>
    <w:rsid w:val="00364148"/>
    <w:pPr>
      <w:tabs>
        <w:tab w:val="center" w:pos="4677"/>
        <w:tab w:val="right" w:pos="9355"/>
      </w:tabs>
      <w:spacing w:after="0" w:line="240" w:lineRule="auto"/>
    </w:pPr>
  </w:style>
  <w:style w:type="character" w:customStyle="1" w:styleId="ad">
    <w:name w:val="Верхний колонтитул Знак"/>
    <w:aliases w:val="HD Знак"/>
    <w:basedOn w:val="a0"/>
    <w:link w:val="ac"/>
    <w:uiPriority w:val="99"/>
    <w:semiHidden/>
    <w:rsid w:val="00364148"/>
  </w:style>
  <w:style w:type="paragraph" w:styleId="ae">
    <w:name w:val="footer"/>
    <w:aliases w:val="FO"/>
    <w:basedOn w:val="a"/>
    <w:link w:val="af"/>
    <w:uiPriority w:val="99"/>
    <w:unhideWhenUsed/>
    <w:rsid w:val="00364148"/>
    <w:pPr>
      <w:tabs>
        <w:tab w:val="center" w:pos="4677"/>
        <w:tab w:val="right" w:pos="9355"/>
      </w:tabs>
      <w:spacing w:after="0" w:line="240" w:lineRule="auto"/>
    </w:pPr>
  </w:style>
  <w:style w:type="character" w:customStyle="1" w:styleId="af">
    <w:name w:val="Нижний колонтитул Знак"/>
    <w:aliases w:val="FO Знак"/>
    <w:basedOn w:val="a0"/>
    <w:link w:val="ae"/>
    <w:uiPriority w:val="99"/>
    <w:rsid w:val="00364148"/>
  </w:style>
  <w:style w:type="paragraph" w:styleId="21">
    <w:name w:val="Body Text 2"/>
    <w:basedOn w:val="a"/>
    <w:link w:val="22"/>
    <w:unhideWhenUsed/>
    <w:rsid w:val="007355AE"/>
    <w:pPr>
      <w:spacing w:after="120" w:line="480" w:lineRule="auto"/>
    </w:pPr>
    <w:rPr>
      <w:rFonts w:eastAsiaTheme="minorHAnsi"/>
      <w:lang w:eastAsia="en-US"/>
    </w:rPr>
  </w:style>
  <w:style w:type="character" w:customStyle="1" w:styleId="22">
    <w:name w:val="Основной текст 2 Знак"/>
    <w:basedOn w:val="a0"/>
    <w:link w:val="21"/>
    <w:rsid w:val="007355AE"/>
    <w:rPr>
      <w:rFonts w:eastAsiaTheme="minorHAnsi"/>
      <w:lang w:eastAsia="en-US"/>
    </w:rPr>
  </w:style>
  <w:style w:type="paragraph" w:customStyle="1" w:styleId="Default">
    <w:name w:val="Default"/>
    <w:rsid w:val="007355A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0">
    <w:name w:val="Заголовок 1 Знак"/>
    <w:basedOn w:val="a0"/>
    <w:link w:val="1"/>
    <w:uiPriority w:val="9"/>
    <w:rsid w:val="007355AE"/>
    <w:rPr>
      <w:rFonts w:asciiTheme="majorHAnsi" w:eastAsiaTheme="majorEastAsia" w:hAnsiTheme="majorHAnsi" w:cstheme="majorBidi"/>
      <w:color w:val="365F91" w:themeColor="accent1" w:themeShade="BF"/>
      <w:sz w:val="32"/>
      <w:szCs w:val="32"/>
    </w:rPr>
  </w:style>
  <w:style w:type="paragraph" w:styleId="af0">
    <w:name w:val="Normal (Web)"/>
    <w:basedOn w:val="a"/>
    <w:uiPriority w:val="99"/>
    <w:unhideWhenUsed/>
    <w:rsid w:val="000B3F9C"/>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0B3F9C"/>
    <w:rPr>
      <w:b/>
      <w:bCs/>
    </w:rPr>
  </w:style>
  <w:style w:type="paragraph" w:styleId="af2">
    <w:name w:val="TOC Heading"/>
    <w:basedOn w:val="1"/>
    <w:next w:val="a"/>
    <w:uiPriority w:val="39"/>
    <w:unhideWhenUsed/>
    <w:qFormat/>
    <w:rsid w:val="009231F5"/>
    <w:pPr>
      <w:spacing w:line="259" w:lineRule="auto"/>
      <w:outlineLvl w:val="9"/>
    </w:pPr>
  </w:style>
  <w:style w:type="paragraph" w:styleId="12">
    <w:name w:val="toc 1"/>
    <w:basedOn w:val="a"/>
    <w:next w:val="a"/>
    <w:autoRedefine/>
    <w:uiPriority w:val="39"/>
    <w:unhideWhenUsed/>
    <w:rsid w:val="009231F5"/>
    <w:pPr>
      <w:spacing w:after="100"/>
    </w:pPr>
  </w:style>
  <w:style w:type="paragraph" w:styleId="23">
    <w:name w:val="toc 2"/>
    <w:basedOn w:val="a"/>
    <w:next w:val="a"/>
    <w:autoRedefine/>
    <w:uiPriority w:val="39"/>
    <w:unhideWhenUsed/>
    <w:rsid w:val="009231F5"/>
    <w:pPr>
      <w:spacing w:after="100"/>
      <w:ind w:left="220"/>
    </w:pPr>
  </w:style>
</w:styles>
</file>

<file path=word/webSettings.xml><?xml version="1.0" encoding="utf-8"?>
<w:webSettings xmlns:r="http://schemas.openxmlformats.org/officeDocument/2006/relationships" xmlns:w="http://schemas.openxmlformats.org/wordprocessingml/2006/main">
  <w:divs>
    <w:div w:id="116073830">
      <w:bodyDiv w:val="1"/>
      <w:marLeft w:val="0"/>
      <w:marRight w:val="0"/>
      <w:marTop w:val="0"/>
      <w:marBottom w:val="0"/>
      <w:divBdr>
        <w:top w:val="none" w:sz="0" w:space="0" w:color="auto"/>
        <w:left w:val="none" w:sz="0" w:space="0" w:color="auto"/>
        <w:bottom w:val="none" w:sz="0" w:space="0" w:color="auto"/>
        <w:right w:val="none" w:sz="0" w:space="0" w:color="auto"/>
      </w:divBdr>
    </w:div>
    <w:div w:id="187718722">
      <w:bodyDiv w:val="1"/>
      <w:marLeft w:val="0"/>
      <w:marRight w:val="0"/>
      <w:marTop w:val="0"/>
      <w:marBottom w:val="0"/>
      <w:divBdr>
        <w:top w:val="none" w:sz="0" w:space="0" w:color="auto"/>
        <w:left w:val="none" w:sz="0" w:space="0" w:color="auto"/>
        <w:bottom w:val="none" w:sz="0" w:space="0" w:color="auto"/>
        <w:right w:val="none" w:sz="0" w:space="0" w:color="auto"/>
      </w:divBdr>
    </w:div>
    <w:div w:id="564680698">
      <w:bodyDiv w:val="1"/>
      <w:marLeft w:val="0"/>
      <w:marRight w:val="0"/>
      <w:marTop w:val="0"/>
      <w:marBottom w:val="0"/>
      <w:divBdr>
        <w:top w:val="none" w:sz="0" w:space="0" w:color="auto"/>
        <w:left w:val="none" w:sz="0" w:space="0" w:color="auto"/>
        <w:bottom w:val="none" w:sz="0" w:space="0" w:color="auto"/>
        <w:right w:val="none" w:sz="0" w:space="0" w:color="auto"/>
      </w:divBdr>
    </w:div>
    <w:div w:id="661616816">
      <w:bodyDiv w:val="1"/>
      <w:marLeft w:val="0"/>
      <w:marRight w:val="0"/>
      <w:marTop w:val="0"/>
      <w:marBottom w:val="0"/>
      <w:divBdr>
        <w:top w:val="none" w:sz="0" w:space="0" w:color="auto"/>
        <w:left w:val="none" w:sz="0" w:space="0" w:color="auto"/>
        <w:bottom w:val="none" w:sz="0" w:space="0" w:color="auto"/>
        <w:right w:val="none" w:sz="0" w:space="0" w:color="auto"/>
      </w:divBdr>
    </w:div>
    <w:div w:id="699235342">
      <w:bodyDiv w:val="1"/>
      <w:marLeft w:val="0"/>
      <w:marRight w:val="0"/>
      <w:marTop w:val="0"/>
      <w:marBottom w:val="0"/>
      <w:divBdr>
        <w:top w:val="none" w:sz="0" w:space="0" w:color="auto"/>
        <w:left w:val="none" w:sz="0" w:space="0" w:color="auto"/>
        <w:bottom w:val="none" w:sz="0" w:space="0" w:color="auto"/>
        <w:right w:val="none" w:sz="0" w:space="0" w:color="auto"/>
      </w:divBdr>
    </w:div>
    <w:div w:id="737552082">
      <w:bodyDiv w:val="1"/>
      <w:marLeft w:val="0"/>
      <w:marRight w:val="0"/>
      <w:marTop w:val="0"/>
      <w:marBottom w:val="0"/>
      <w:divBdr>
        <w:top w:val="none" w:sz="0" w:space="0" w:color="auto"/>
        <w:left w:val="none" w:sz="0" w:space="0" w:color="auto"/>
        <w:bottom w:val="none" w:sz="0" w:space="0" w:color="auto"/>
        <w:right w:val="none" w:sz="0" w:space="0" w:color="auto"/>
      </w:divBdr>
    </w:div>
    <w:div w:id="858080808">
      <w:bodyDiv w:val="1"/>
      <w:marLeft w:val="0"/>
      <w:marRight w:val="0"/>
      <w:marTop w:val="0"/>
      <w:marBottom w:val="0"/>
      <w:divBdr>
        <w:top w:val="none" w:sz="0" w:space="0" w:color="auto"/>
        <w:left w:val="none" w:sz="0" w:space="0" w:color="auto"/>
        <w:bottom w:val="none" w:sz="0" w:space="0" w:color="auto"/>
        <w:right w:val="none" w:sz="0" w:space="0" w:color="auto"/>
      </w:divBdr>
    </w:div>
    <w:div w:id="1142767541">
      <w:bodyDiv w:val="1"/>
      <w:marLeft w:val="0"/>
      <w:marRight w:val="0"/>
      <w:marTop w:val="0"/>
      <w:marBottom w:val="0"/>
      <w:divBdr>
        <w:top w:val="none" w:sz="0" w:space="0" w:color="auto"/>
        <w:left w:val="none" w:sz="0" w:space="0" w:color="auto"/>
        <w:bottom w:val="none" w:sz="0" w:space="0" w:color="auto"/>
        <w:right w:val="none" w:sz="0" w:space="0" w:color="auto"/>
      </w:divBdr>
    </w:div>
    <w:div w:id="1148086035">
      <w:bodyDiv w:val="1"/>
      <w:marLeft w:val="0"/>
      <w:marRight w:val="0"/>
      <w:marTop w:val="0"/>
      <w:marBottom w:val="0"/>
      <w:divBdr>
        <w:top w:val="none" w:sz="0" w:space="0" w:color="auto"/>
        <w:left w:val="none" w:sz="0" w:space="0" w:color="auto"/>
        <w:bottom w:val="none" w:sz="0" w:space="0" w:color="auto"/>
        <w:right w:val="none" w:sz="0" w:space="0" w:color="auto"/>
      </w:divBdr>
    </w:div>
    <w:div w:id="1165784865">
      <w:bodyDiv w:val="1"/>
      <w:marLeft w:val="0"/>
      <w:marRight w:val="0"/>
      <w:marTop w:val="0"/>
      <w:marBottom w:val="0"/>
      <w:divBdr>
        <w:top w:val="none" w:sz="0" w:space="0" w:color="auto"/>
        <w:left w:val="none" w:sz="0" w:space="0" w:color="auto"/>
        <w:bottom w:val="none" w:sz="0" w:space="0" w:color="auto"/>
        <w:right w:val="none" w:sz="0" w:space="0" w:color="auto"/>
      </w:divBdr>
    </w:div>
    <w:div w:id="1616667815">
      <w:bodyDiv w:val="1"/>
      <w:marLeft w:val="0"/>
      <w:marRight w:val="0"/>
      <w:marTop w:val="0"/>
      <w:marBottom w:val="0"/>
      <w:divBdr>
        <w:top w:val="none" w:sz="0" w:space="0" w:color="auto"/>
        <w:left w:val="none" w:sz="0" w:space="0" w:color="auto"/>
        <w:bottom w:val="none" w:sz="0" w:space="0" w:color="auto"/>
        <w:right w:val="none" w:sz="0" w:space="0" w:color="auto"/>
      </w:divBdr>
    </w:div>
    <w:div w:id="1854147577">
      <w:bodyDiv w:val="1"/>
      <w:marLeft w:val="0"/>
      <w:marRight w:val="0"/>
      <w:marTop w:val="0"/>
      <w:marBottom w:val="0"/>
      <w:divBdr>
        <w:top w:val="none" w:sz="0" w:space="0" w:color="auto"/>
        <w:left w:val="none" w:sz="0" w:space="0" w:color="auto"/>
        <w:bottom w:val="none" w:sz="0" w:space="0" w:color="auto"/>
        <w:right w:val="none" w:sz="0" w:space="0" w:color="auto"/>
      </w:divBdr>
    </w:div>
    <w:div w:id="2016564771">
      <w:bodyDiv w:val="1"/>
      <w:marLeft w:val="0"/>
      <w:marRight w:val="0"/>
      <w:marTop w:val="0"/>
      <w:marBottom w:val="0"/>
      <w:divBdr>
        <w:top w:val="none" w:sz="0" w:space="0" w:color="auto"/>
        <w:left w:val="none" w:sz="0" w:space="0" w:color="auto"/>
        <w:bottom w:val="none" w:sz="0" w:space="0" w:color="auto"/>
        <w:right w:val="none" w:sz="0" w:space="0" w:color="auto"/>
      </w:divBdr>
    </w:div>
    <w:div w:id="21193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4929-F1E7-49EE-A3BB-AF40C4DE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30</Pages>
  <Words>10691</Words>
  <Characters>60939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assistant01</dc:creator>
  <cp:lastModifiedBy>Диана В. Шалак</cp:lastModifiedBy>
  <cp:revision>63</cp:revision>
  <cp:lastPrinted>2018-10-05T05:24:00Z</cp:lastPrinted>
  <dcterms:created xsi:type="dcterms:W3CDTF">2018-10-04T03:23:00Z</dcterms:created>
  <dcterms:modified xsi:type="dcterms:W3CDTF">2018-10-29T07:21:00Z</dcterms:modified>
</cp:coreProperties>
</file>