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69F" w:rsidRPr="00AF469F" w:rsidRDefault="00AF46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утв. Минприроды РФ</w:t>
      </w:r>
    </w:p>
    <w:p w:rsidR="00AF469F" w:rsidRPr="00AF469F" w:rsidRDefault="00AF46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от 16.02.2010 № 30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469F" w:rsidRPr="00AF469F" w:rsidRDefault="00AF469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28"/>
      <w:bookmarkEnd w:id="0"/>
      <w:r w:rsidRPr="00AF469F">
        <w:rPr>
          <w:rFonts w:ascii="Times New Roman" w:hAnsi="Times New Roman" w:cs="Times New Roman"/>
          <w:sz w:val="28"/>
          <w:szCs w:val="28"/>
        </w:rPr>
        <w:t>ПОРЯДОК</w:t>
      </w:r>
    </w:p>
    <w:p w:rsidR="00AF469F" w:rsidRPr="00AF469F" w:rsidRDefault="00AF46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ПРЕДСТАВЛЕНИЯ И КОНТРОЛЯ ОТЧЕТНОСТИ ОБ ОБРАЗОВАНИИ,</w:t>
      </w:r>
    </w:p>
    <w:p w:rsidR="00AF469F" w:rsidRPr="00AF469F" w:rsidRDefault="00AF46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F469F">
        <w:rPr>
          <w:rFonts w:ascii="Times New Roman" w:hAnsi="Times New Roman" w:cs="Times New Roman"/>
          <w:sz w:val="28"/>
          <w:szCs w:val="28"/>
        </w:rPr>
        <w:t>ИСПОЛЬЗОВАНИИ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>, ОБЕЗВРЕЖИВАНИИ И РАЗМЕЩЕНИИ ОТХОДОВ</w:t>
      </w:r>
    </w:p>
    <w:p w:rsidR="00AF469F" w:rsidRPr="00AF469F" w:rsidRDefault="00AF46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(ЗА ИСКЛЮЧЕНИЕМ СТАТИСТИЧЕСКОЙ ОТЧЕТНОСТИ)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1. Порядок представления и контроля отчетности об образовании, использовании, обезвреживании и размещении отходов (за исключением статистической отчетности) (далее - Порядок) устанавливает требования к содержанию и представлению отчетности об образовании, использовании, обезвреживании, о размещении отходов (далее - Отчетность).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F469F">
        <w:rPr>
          <w:rFonts w:ascii="Times New Roman" w:hAnsi="Times New Roman" w:cs="Times New Roman"/>
          <w:sz w:val="28"/>
          <w:szCs w:val="28"/>
        </w:rPr>
        <w:t>Порядок предназначен для юридических лиц и индивидуальных предпринимателей, в результате хозяйственной и иной деятельности которых образуются отходы и которые в соответствии с Федеральным законом от 24 июля 2007 г. N 209-ФЗ "О развитии малого и среднего предпринимательства в Российской Федерации" (Собрание законодательства Российской Федерации, 2007, N 31, ст. 4006, N 43, ст. 5084;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F469F">
        <w:rPr>
          <w:rFonts w:ascii="Times New Roman" w:hAnsi="Times New Roman" w:cs="Times New Roman"/>
          <w:sz w:val="28"/>
          <w:szCs w:val="28"/>
        </w:rPr>
        <w:t xml:space="preserve">2008, N 30, ст. 3615, ст. 3616; 2009, N 31, ст. 3923, N 52, ст. 6441) относятся к субъектам малого и среднего предпринимательства, и для территориальных органов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F469F" w:rsidRPr="00AF469F" w:rsidRDefault="00AF46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(в ред. Приказа Минприроды РФ от 09.12.2010 N 542)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3. Субъекты малого и среднего предпринимательства представляют в уведомительном порядке Отчетность в территориальные органы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 xml:space="preserve"> по месту осуществления своей хозяйственной и иной деятельности, в результате которой образуются отходы.</w:t>
      </w:r>
    </w:p>
    <w:p w:rsidR="00AF469F" w:rsidRPr="00AF469F" w:rsidRDefault="00AF46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F46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 xml:space="preserve"> ред. Приказа Минприроды РФ от 09.12.2010 N 542)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4. Отчетный период составляет один календарный год.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В случае начала осуществления хозяйственной и иной деятельности субъектом малого и среднего предпринимательства в течение отчетного календарного года отчетный период исчисляется </w:t>
      </w:r>
      <w:proofErr w:type="gramStart"/>
      <w:r w:rsidRPr="00AF469F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 xml:space="preserve"> государственной регистрации юридического лица или индивидуального предпринимателя - субъекта малого и среднего предпринимательства.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5. Отчетность представляется до 15 января года, следующего за отчетным периодом.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6. Отчетность составляется на бумажном носителе в двух экземплярах, один из которых хранится у отчитывающегося субъекта малого и среднего предпринимательства, а второй, вместе с электронной версией Отчетности на магнитном носителе, - представляется в соответствующий территориальный орган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>.</w:t>
      </w:r>
    </w:p>
    <w:p w:rsidR="00AF469F" w:rsidRPr="00AF469F" w:rsidRDefault="00AF46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(в ред. Приказа Минприроды РФ от 09.12.2010 N 542)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7. Отчетность составляется на основе данных первичного учета образовавшихся, использованных, обезвреженных, переданных другим </w:t>
      </w:r>
      <w:r w:rsidRPr="00AF469F">
        <w:rPr>
          <w:rFonts w:ascii="Times New Roman" w:hAnsi="Times New Roman" w:cs="Times New Roman"/>
          <w:sz w:val="28"/>
          <w:szCs w:val="28"/>
        </w:rPr>
        <w:lastRenderedPageBreak/>
        <w:t>юридическим лицам и индивидуальным предпринимателям, полученных от других юридических лиц и индивидуальных предпринимателей или физических лиц, а также размещенных отходов.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8. Отчетность включает: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1) общие сведения об отчитывающемся субъекте малого и среднего предпринимательства;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2) баланс масс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отходов за отчетный период;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3) сведения о юридических лицах и индивидуальных предпринимателях, которым в отчетном периоде были переданы отходы;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4) приложения.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9. Общие сведения включают: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а) для юридических лиц: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полное и сокращенное наименование, в том числе фирменное наименование, организационно-правовая форма юридического лица, место его нахождения, государственный регистрационный номер записи о создании юридического лица и данные документа, подтверждающего факт внесения записи о юридическом лице в Единый государственный реестр юридических лиц;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телефон, факс, электронная почта;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код места нахождения по Общероссийскому классификатору объектов административно-территориального деления (ОКАТО);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б) для индивидуальных предпринимателей: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фамилия, имя и отчество (последнее - при наличии), место жительства, данные документа, удостоверяющего личность, государственный регистрационный номер записи о государственной регистрации в качестве индивидуального предпринимателя и данные документа, подтверждающего факт внесения записи об индивидуальном предпринимателе в Единый государственный реестр индивидуальных предпринимателей;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телефон, факс, электронная почта;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код места жительства по Общероссийскому классификатору объектов административно-территориального деления (ОКАТО).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AF469F">
        <w:rPr>
          <w:rFonts w:ascii="Times New Roman" w:hAnsi="Times New Roman" w:cs="Times New Roman"/>
          <w:sz w:val="28"/>
          <w:szCs w:val="28"/>
        </w:rPr>
        <w:t>Баланс масс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отходов за отчетный период включает данные о массах (в тоннах)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на собственных объектах хранения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 xml:space="preserve">/захоронения отходов, накопленных (на последний день отчетного периода) отходов, сгруппированных по каждому виду отходов с указанием </w:t>
      </w:r>
      <w:r w:rsidRPr="00AF469F">
        <w:rPr>
          <w:rFonts w:ascii="Times New Roman" w:hAnsi="Times New Roman" w:cs="Times New Roman"/>
          <w:sz w:val="28"/>
          <w:szCs w:val="28"/>
        </w:rPr>
        <w:lastRenderedPageBreak/>
        <w:t>его наименования, кода по федеральному классификационному каталогу отходов, класса опасности.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469F">
        <w:rPr>
          <w:rFonts w:ascii="Times New Roman" w:hAnsi="Times New Roman" w:cs="Times New Roman"/>
          <w:sz w:val="28"/>
          <w:szCs w:val="28"/>
        </w:rPr>
        <w:t>Данные о массах отходов, переданных другим юридическим лицам и индивидуальным предпринимателям, представляются суммарно по каждому виду отходов и с разбивкой по массам отходов, направленных на использование, на обезвреживание, на хранение (с разбивкой по массам отходов, переданных с передачей права собственности, и по массам отходов, переданных без передачи права собственности), на захоронение (с разбивкой по массам отходов, переданных с передачей права</w:t>
      </w:r>
      <w:proofErr w:type="gramEnd"/>
      <w:r w:rsidRPr="00AF469F">
        <w:rPr>
          <w:rFonts w:ascii="Times New Roman" w:hAnsi="Times New Roman" w:cs="Times New Roman"/>
          <w:sz w:val="28"/>
          <w:szCs w:val="28"/>
        </w:rPr>
        <w:t xml:space="preserve"> собственности, и по массам отходов, переданных без передачи права собственности).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Данные о массах отходов, полученных от других юридических лиц, индивидуальных предпринимателей, физических лиц, представляются суммарно по каждому виду отходов и с разбивкой по массам отходов, направленных на использование, на обезвреживание, на хранение, на захоронение.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Данные о массах отходов, направленных на хранение на собственных объектах хранения отходов, представляются по каждому виду отходов и с разбивкой по массам собственных отходов, направленных на хранение, и по массам отходов, полученных на хранение от других юридических лиц и индивидуальных предпринимателей без отчуждения права собственности.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Данные о массах отходов, направленных на захоронение на собственных объектах захоронения отходов, представляются по каждому виду отходов и с разбивкой по массам собственных отходов, направленных на захоронение, и по массам отходов, полученных на захоронение от других юридических лиц и индивидуальных предпринимателей без отчуждения права собственности.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11. Сведения о юридических лицах и индивидуальных предпринимателях, которым в отчетном периоде были переданы отходы, включают наименования таких юридических лиц или фамилии, имена, отчества (последнее - при наличии) таких индивидуальных предпринимателей, данные о переданных им отходах, с указанием: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мест нахождения или мест жительства и их кодов по Общероссийскому классификатору объектов административно-территориального деления (ОКАТО);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даты выдачи и номера документа, подтверждающего наличие лицензии на деятельность по сбору, использованию, обезвреживанию, транспортировке, размещению отходов I - IV класса опасности (при передаче отходов I - IV класса опасности);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даты и номера договора о передаче отходов;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данные о массах (в тоннах) переданных отходов, сгруппированных по каждому виду отходов с указанием его наименования, кода по федеральному классификационному каталогу отходов, класса опасности, цели передачи (использование, обезвреживание, размещение).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12. Приложения к Отчетности включают: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1) копию документа, подтверждающего наличие лицензии на деятельность по сбору, использованию, обезвреживанию, транспортировке, размещению отходов I - IV класса опасности - в случае осуществления </w:t>
      </w:r>
      <w:r w:rsidRPr="00AF469F">
        <w:rPr>
          <w:rFonts w:ascii="Times New Roman" w:hAnsi="Times New Roman" w:cs="Times New Roman"/>
          <w:sz w:val="28"/>
          <w:szCs w:val="28"/>
        </w:rPr>
        <w:lastRenderedPageBreak/>
        <w:t>отчитывающимся субъектом малого и среднего предпринимательства деятельности по сбору, использованию, обезвреживанию, транспортировке размещению отходов I - IV класса опасности. Копия документа, подтверждающего наличие лицензии, заверяется печатью отчитывающегося субъекта малого и среднего предпринимательства;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2) копии договоров на передачу отходов другим юридическим лицам и индивидуальным предпринимателям или на прием отходов от других юридических лиц и индивидуальных предпринимателей за отчетный период и копии актов приема-передачи отходов по указанным договорам. Копии указанных договоров и актов заверяются печатью отчитывающегося субъекта малого и среднего предпринимательства;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3) копии приемосдаточных актов о приеме лома и отходов черных и цветных металлов;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4) копии документов, подтверждающих наличие лицензии на деятельность по сбору, использованию, обезвреживанию, транспортировке, размещению отходов I - IV класса опасности и выданных юридическим лицам и индивидуальным предпринимателям, которым отчитывающийся субъект малого и среднего предпринимательства передал в отчетном периоде отходы I - IV класса опасности. Копии указанных документов, подтверждающих наличие лицензий, заверяются печатями юридических лиц и индивидуальных предпринимателей, которым отчитывающийся субъект малого и среднего предпринимательства передал в отчетном периоде отходы I - IV класса опасности.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>13. Отчетность должна быть прошита, скреплена печатью и подписью руководителя отчитывающегося субъекта малого и среднего предпринимательства (индивидуального предпринимателя). Страницы Отчетности должны быть пронумерованы сквозной нумерацией.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14. Отчетность представляется отчитывающимся субъектом малого и среднего предпринимательства непосредственно в соответствующий территориальный орган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 xml:space="preserve"> или направляется в его адрес почтовым отправлением с описью вложения и с уведомлением о вручении.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Датой представления Отчетности считается отметка территориального органа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 xml:space="preserve"> о ее получении с указанием даты или дата почтового отправления.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15. Территориальные органы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 xml:space="preserve"> регистрируют Отчетность, представленную отчитывающимися субъектами малого и среднего предпринимательства, и ведут учет и контроль отчетности об образовании, использовании, обезвреживании и размещении отходов при администрировании платы за негативное воздействие на окружающую среду в части платы за размещение отходов.</w:t>
      </w:r>
    </w:p>
    <w:p w:rsidR="00AF469F" w:rsidRPr="00AF469F" w:rsidRDefault="00AF46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69F"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 w:rsidRPr="00AF469F">
        <w:rPr>
          <w:rFonts w:ascii="Times New Roman" w:hAnsi="Times New Roman" w:cs="Times New Roman"/>
          <w:sz w:val="28"/>
          <w:szCs w:val="28"/>
        </w:rPr>
        <w:t>Росприроднадзор</w:t>
      </w:r>
      <w:proofErr w:type="spellEnd"/>
      <w:r w:rsidRPr="00AF469F">
        <w:rPr>
          <w:rFonts w:ascii="Times New Roman" w:hAnsi="Times New Roman" w:cs="Times New Roman"/>
          <w:sz w:val="28"/>
          <w:szCs w:val="28"/>
        </w:rPr>
        <w:t xml:space="preserve"> размещает на своем официальном сайте в сети Интернет для свободного и бесплатного доступа электронную версию оформления Отчетности и программное обеспечение для ее формирования.</w:t>
      </w:r>
    </w:p>
    <w:p w:rsidR="00E272BD" w:rsidRPr="00AF469F" w:rsidRDefault="00E272BD">
      <w:pPr>
        <w:rPr>
          <w:rFonts w:ascii="Times New Roman" w:hAnsi="Times New Roman" w:cs="Times New Roman"/>
          <w:sz w:val="28"/>
          <w:szCs w:val="28"/>
        </w:rPr>
      </w:pPr>
    </w:p>
    <w:sectPr w:rsidR="00E272BD" w:rsidRPr="00AF469F" w:rsidSect="00AF469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F469F"/>
    <w:rsid w:val="00AF469F"/>
    <w:rsid w:val="00E2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4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46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469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1532</Words>
  <Characters>8734</Characters>
  <Application>Microsoft Office Word</Application>
  <DocSecurity>0</DocSecurity>
  <Lines>72</Lines>
  <Paragraphs>20</Paragraphs>
  <ScaleCrop>false</ScaleCrop>
  <Company/>
  <LinksUpToDate>false</LinksUpToDate>
  <CharactersWithSpaces>10246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1</cp:revision>
  <dcterms:created xsi:type="dcterms:W3CDTF">2016-11-14T11:05:00Z</dcterms:created>
  <dcterms:modified xsi:type="dcterms:W3CDTF">2016-11-14T11:09:00Z</dcterms:modified>
</cp:coreProperties>
</file>